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Default="00792090" w:rsidP="00792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92090" w:rsidRDefault="00792090" w:rsidP="0079209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67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76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545"/>
        <w:gridCol w:w="3071"/>
        <w:gridCol w:w="3131"/>
      </w:tblGrid>
      <w:tr w:rsidR="00792090" w:rsidTr="000F3FB3">
        <w:trPr>
          <w:trHeight w:val="1976"/>
        </w:trPr>
        <w:tc>
          <w:tcPr>
            <w:tcW w:w="35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92090" w:rsidRDefault="00792090">
            <w:pPr>
              <w:pStyle w:val="4"/>
              <w:spacing w:before="0" w:line="240" w:lineRule="auto"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>
              <w:rPr>
                <w:rFonts w:eastAsiaTheme="minorHAnsi"/>
                <w:bCs w:val="0"/>
                <w:sz w:val="24"/>
                <w:szCs w:val="24"/>
              </w:rPr>
              <w:t>МУНИЦИПАЛЬНОЕ</w:t>
            </w:r>
          </w:p>
          <w:p w:rsidR="00792090" w:rsidRDefault="00792090">
            <w:pPr>
              <w:pStyle w:val="4"/>
              <w:spacing w:before="0" w:line="240" w:lineRule="auto"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>
              <w:rPr>
                <w:rFonts w:eastAsiaTheme="minorHAnsi"/>
                <w:bCs w:val="0"/>
                <w:sz w:val="24"/>
                <w:szCs w:val="24"/>
              </w:rPr>
              <w:t>ОБРАЗОВАНИЕ</w:t>
            </w:r>
          </w:p>
          <w:p w:rsidR="00792090" w:rsidRDefault="00792090">
            <w:pPr>
              <w:pStyle w:val="4"/>
              <w:spacing w:before="0" w:line="240" w:lineRule="auto"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>
              <w:rPr>
                <w:rFonts w:eastAsiaTheme="minorHAnsi"/>
                <w:bCs w:val="0"/>
                <w:sz w:val="24"/>
                <w:szCs w:val="24"/>
              </w:rPr>
              <w:t>«ГОРОД КЯХТА»</w:t>
            </w:r>
          </w:p>
          <w:p w:rsidR="00792090" w:rsidRDefault="00792090">
            <w:pPr>
              <w:pStyle w:val="4"/>
              <w:spacing w:before="0" w:line="240" w:lineRule="auto"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>
              <w:rPr>
                <w:rFonts w:eastAsiaTheme="minorHAnsi"/>
                <w:bCs w:val="0"/>
                <w:sz w:val="24"/>
                <w:szCs w:val="24"/>
              </w:rPr>
              <w:t>КЯХТИНСКОГО РАЙОНА</w:t>
            </w:r>
          </w:p>
          <w:p w:rsidR="00792090" w:rsidRDefault="00792090">
            <w:pPr>
              <w:pStyle w:val="4"/>
              <w:spacing w:before="0" w:line="240" w:lineRule="auto"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>
              <w:rPr>
                <w:rFonts w:eastAsiaTheme="minorHAnsi"/>
                <w:bCs w:val="0"/>
                <w:sz w:val="24"/>
                <w:szCs w:val="24"/>
              </w:rPr>
              <w:t>РЕСПУБЛИКИ БУРЯТИЯ</w:t>
            </w:r>
          </w:p>
          <w:p w:rsidR="00792090" w:rsidRDefault="00792090" w:rsidP="00C94E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 «ГОРОД КЯХТА»)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92090" w:rsidRDefault="0079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92090" w:rsidRDefault="0079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БУРЯАД УЛАСАЙ ХЯАГТЫН АЙМАГАЙ</w:t>
            </w:r>
          </w:p>
          <w:p w:rsidR="00792090" w:rsidRDefault="0079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«ХЯАГТА ХОТО» ГЭҺЭН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НЮТАГАЙ ЗАСАГАЙ БАЙГУУЛАМЖ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 w:eastAsia="ru-RU"/>
              </w:rPr>
              <w:t>А</w:t>
            </w:r>
          </w:p>
          <w:p w:rsidR="00792090" w:rsidRDefault="0079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:rsidR="00792090" w:rsidRDefault="00792090" w:rsidP="007920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2090" w:rsidRDefault="00792090" w:rsidP="007920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CF6F8B" w:rsidRPr="00CF6F8B" w:rsidRDefault="00CF6F8B" w:rsidP="00CF6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«04</w:t>
      </w:r>
      <w:r w:rsidRPr="00CF6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03</w:t>
      </w:r>
      <w:r w:rsidRPr="00CF6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2025 г. </w:t>
      </w:r>
      <w:r w:rsidRPr="00CF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F6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/1</w:t>
      </w:r>
    </w:p>
    <w:p w:rsidR="00792090" w:rsidRDefault="00792090" w:rsidP="0079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Кяхта</w:t>
      </w:r>
      <w:r w:rsidR="00CF6F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2090" w:rsidRDefault="00792090" w:rsidP="0079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5DB" w:rsidRDefault="00C045DB" w:rsidP="00C04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установлении публичного сервитута</w:t>
      </w:r>
    </w:p>
    <w:p w:rsidR="00792090" w:rsidRDefault="00C045DB" w:rsidP="00C04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7E6D" w:rsidRDefault="00C045DB" w:rsidP="001A7E6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23, главой V.7 Земельного кодекса Российской Федерации, пунктом 2 статьи 3.3. Федерального Закона № 137-ФЗ от 25.10.2001 «О введении в действие Земельного кодекса Российской Федерации», на основании ходатайства </w:t>
      </w:r>
      <w:r w:rsid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акционерного общества «</w:t>
      </w:r>
      <w:proofErr w:type="spellStart"/>
      <w:r w:rsid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Сибирь»</w:t>
      </w:r>
      <w:r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Сибирь»</w:t>
      </w:r>
      <w:r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администрация </w:t>
      </w:r>
      <w:r w:rsidR="000030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«Город Кяхта»</w:t>
      </w:r>
    </w:p>
    <w:p w:rsidR="001A7E6D" w:rsidRPr="001A7E6D" w:rsidRDefault="001A7E6D" w:rsidP="001A7E6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</w:t>
      </w:r>
      <w:r w:rsidRPr="001A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C045DB" w:rsidRPr="001A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45DB" w:rsidRDefault="00C045DB" w:rsidP="003132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публичный сервитут в пользу </w:t>
      </w:r>
      <w:r w:rsidR="0040147F" w:rsidRP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 w:rsidR="0040147F" w:rsidRP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="0040147F" w:rsidRP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Сибирь»</w:t>
      </w:r>
      <w:r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20 (двадцать) лет, в целях</w:t>
      </w:r>
      <w:r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реконструкции, эксплуатации и капитального ремонта объектов электросетевого хозяйства, для исполнения договора технологического присоединения</w:t>
      </w:r>
      <w:r w:rsidR="00CD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(20.0300.6556.23, </w:t>
      </w:r>
      <w:proofErr w:type="spellStart"/>
      <w:r w:rsidR="00CD5C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ГумпыловаО.В</w:t>
      </w:r>
      <w:proofErr w:type="spellEnd"/>
      <w:r w:rsidR="00CD5C22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  <w:r w:rsidR="0071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земель, государственная собственность на которые не разграничена в кадастровом квартале </w:t>
      </w:r>
      <w:r w:rsidR="00CD5C22" w:rsidRPr="00CD5C22">
        <w:rPr>
          <w:rFonts w:ascii="Times New Roman" w:eastAsia="Times New Roman" w:hAnsi="Times New Roman" w:cs="Times New Roman"/>
          <w:sz w:val="24"/>
          <w:szCs w:val="24"/>
          <w:lang w:eastAsia="ru-RU"/>
        </w:rPr>
        <w:t>03:12:150461</w:t>
      </w:r>
      <w:r w:rsidR="00CD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1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Бурятия, Кяхти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нский район, г. Кяхта, площадью 330 </w:t>
      </w:r>
      <w:proofErr w:type="spellStart"/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CD5C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земельного участка с кадастровым номером 03:12:150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461:9, по 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Республи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Бурятия, 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Кяхта, ул. Таможенна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я, уч. 9,  площадью 220 кв. м.; части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стровым номером 03:12:150461:11, по адресу: Республика Бурятия, 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Кяхта, уч. б/н, район МАПП, площадью 3 кв. м.;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03:12:000000:14216, 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Бурятия, 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1326F" w:rsidRP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Кяхта, площадью 16 кв. м.;</w:t>
      </w:r>
      <w:r w:rsidR="003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569</w:t>
      </w:r>
      <w:r w:rsidR="0071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4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14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045DB" w:rsidRDefault="0031326F" w:rsidP="001B3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границы публичного сервитута в соответствии с прилагаемой схемой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описания местоположения границ публичного сервитута</w:t>
      </w:r>
      <w:r w:rsid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площадью 569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55E8" w:rsidRDefault="00805B2A" w:rsidP="001B3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55E8" w:rsidRP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 w:rsidR="000E55E8" w:rsidRP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="000E55E8" w:rsidRPr="0040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Сибирь»</w:t>
      </w:r>
      <w:r w:rsidR="000E55E8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части земельных участков, указанных в пункте 1 настоящего постановления, в состояние пригодное для использования в соответствии с разрешенным использованием, в сроки, предусмотренные п. 8 ст. 39.50 Земельного кодекса РФ. </w:t>
      </w:r>
    </w:p>
    <w:p w:rsidR="00C045DB" w:rsidRDefault="000E55E8" w:rsidP="001B3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Публичный сервитут считается установленным со дня внесения сведений о нем в Единый государственный реестр недвижимости. </w:t>
      </w:r>
    </w:p>
    <w:p w:rsidR="00C045DB" w:rsidRDefault="000E55E8" w:rsidP="001B3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4E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аправить копию настоящего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орган регистрации прав</w:t>
      </w:r>
      <w:r w:rsidR="00C94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5DB" w:rsidRDefault="000E55E8" w:rsidP="001B3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5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опубликование данного постановления на сайте </w:t>
      </w:r>
      <w:r w:rsidR="00495A3E" w:rsidRPr="0049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«Город Кяхта» 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Интернет. </w:t>
      </w:r>
    </w:p>
    <w:p w:rsidR="00C045DB" w:rsidRPr="00C045DB" w:rsidRDefault="00C94E06" w:rsidP="001B3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0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03026" w:rsidRPr="00003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03026" w:rsidRPr="0000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003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5DB" w:rsidRPr="00C045DB" w:rsidRDefault="00C045DB" w:rsidP="00C0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06" w:rsidRDefault="000B2705" w:rsidP="0000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045DB" w:rsidRPr="00C045DB" w:rsidRDefault="00C94E06" w:rsidP="00003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«Город Кяхта»                 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="000B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045DB" w:rsidRPr="00C0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Протасова</w:t>
      </w:r>
    </w:p>
    <w:p w:rsidR="00C045DB" w:rsidRPr="00C045DB" w:rsidRDefault="00C045DB" w:rsidP="00C045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45DB" w:rsidRPr="00C045DB" w:rsidRDefault="00C045DB" w:rsidP="000030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Шейнмаер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Е.В.</w:t>
      </w:r>
    </w:p>
    <w:p w:rsidR="00792090" w:rsidRDefault="00C045DB" w:rsidP="0000302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045D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8(30142)41044</w:t>
      </w:r>
    </w:p>
    <w:sectPr w:rsidR="00792090" w:rsidSect="00C94E0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A2B"/>
    <w:multiLevelType w:val="hybridMultilevel"/>
    <w:tmpl w:val="2FFAF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14"/>
    <w:rsid w:val="00003026"/>
    <w:rsid w:val="000A54E7"/>
    <w:rsid w:val="000B2705"/>
    <w:rsid w:val="000B47D8"/>
    <w:rsid w:val="000E55E8"/>
    <w:rsid w:val="000F1824"/>
    <w:rsid w:val="000F3FB3"/>
    <w:rsid w:val="00124DEF"/>
    <w:rsid w:val="00160A74"/>
    <w:rsid w:val="001A7E6D"/>
    <w:rsid w:val="001B30FE"/>
    <w:rsid w:val="001C7825"/>
    <w:rsid w:val="002600E9"/>
    <w:rsid w:val="002B1CC6"/>
    <w:rsid w:val="002D48DC"/>
    <w:rsid w:val="0031326F"/>
    <w:rsid w:val="003B01FB"/>
    <w:rsid w:val="0040147F"/>
    <w:rsid w:val="00495A3E"/>
    <w:rsid w:val="00507EED"/>
    <w:rsid w:val="005841C5"/>
    <w:rsid w:val="00593F54"/>
    <w:rsid w:val="0060612A"/>
    <w:rsid w:val="00675C14"/>
    <w:rsid w:val="006A13CA"/>
    <w:rsid w:val="006E0842"/>
    <w:rsid w:val="00714E5B"/>
    <w:rsid w:val="00792090"/>
    <w:rsid w:val="007E4B4E"/>
    <w:rsid w:val="00805B2A"/>
    <w:rsid w:val="00836D3E"/>
    <w:rsid w:val="00B42CED"/>
    <w:rsid w:val="00BE26A4"/>
    <w:rsid w:val="00C045DB"/>
    <w:rsid w:val="00C94E06"/>
    <w:rsid w:val="00CD5C22"/>
    <w:rsid w:val="00CF6F8B"/>
    <w:rsid w:val="00F8184F"/>
    <w:rsid w:val="00F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90"/>
  </w:style>
  <w:style w:type="paragraph" w:styleId="4">
    <w:name w:val="heading 4"/>
    <w:basedOn w:val="a"/>
    <w:next w:val="a"/>
    <w:link w:val="40"/>
    <w:unhideWhenUsed/>
    <w:qFormat/>
    <w:rsid w:val="00792090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20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90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5841C5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5841C5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841C5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table" w:styleId="a8">
    <w:name w:val="Table Grid"/>
    <w:basedOn w:val="a1"/>
    <w:uiPriority w:val="59"/>
    <w:rsid w:val="0058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045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5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0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90"/>
  </w:style>
  <w:style w:type="paragraph" w:styleId="4">
    <w:name w:val="heading 4"/>
    <w:basedOn w:val="a"/>
    <w:next w:val="a"/>
    <w:link w:val="40"/>
    <w:unhideWhenUsed/>
    <w:qFormat/>
    <w:rsid w:val="00792090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20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90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5841C5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5841C5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841C5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table" w:styleId="a8">
    <w:name w:val="Table Grid"/>
    <w:basedOn w:val="a1"/>
    <w:uiPriority w:val="59"/>
    <w:rsid w:val="0058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045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5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0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Пользователь</cp:lastModifiedBy>
  <cp:revision>3</cp:revision>
  <cp:lastPrinted>2025-03-14T10:01:00Z</cp:lastPrinted>
  <dcterms:created xsi:type="dcterms:W3CDTF">2025-03-14T09:55:00Z</dcterms:created>
  <dcterms:modified xsi:type="dcterms:W3CDTF">2025-03-14T10:01:00Z</dcterms:modified>
</cp:coreProperties>
</file>