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F5341" w14:textId="77777777" w:rsidR="00C1713E" w:rsidRPr="00813297" w:rsidRDefault="00C1713E" w:rsidP="00C1713E">
      <w:pPr>
        <w:tabs>
          <w:tab w:val="left" w:pos="2616"/>
        </w:tabs>
        <w:jc w:val="both"/>
      </w:pPr>
      <w:r w:rsidRPr="00813297">
        <w:t xml:space="preserve">                                                             </w:t>
      </w:r>
      <w:r>
        <w:t>Приложение № 5</w:t>
      </w:r>
      <w:r w:rsidRPr="00813297">
        <w:t xml:space="preserve"> - проект договора купли-продажи</w:t>
      </w:r>
    </w:p>
    <w:p w14:paraId="7859958A" w14:textId="77777777" w:rsidR="00C1713E" w:rsidRPr="00813297" w:rsidRDefault="00C1713E" w:rsidP="00C1713E">
      <w:pPr>
        <w:tabs>
          <w:tab w:val="left" w:pos="2616"/>
        </w:tabs>
        <w:jc w:val="both"/>
      </w:pPr>
    </w:p>
    <w:p w14:paraId="1FCAC06E" w14:textId="77777777" w:rsidR="00C1713E" w:rsidRPr="001A36C9" w:rsidRDefault="00C1713E" w:rsidP="00C1713E">
      <w:pPr>
        <w:jc w:val="center"/>
      </w:pPr>
      <w:r w:rsidRPr="001A36C9">
        <w:rPr>
          <w:b/>
          <w:bCs/>
        </w:rPr>
        <w:t>ДОГОВОР</w:t>
      </w:r>
      <w:r w:rsidRPr="001A36C9">
        <w:t xml:space="preserve"> № </w:t>
      </w:r>
    </w:p>
    <w:p w14:paraId="4044ED30" w14:textId="29F1E54D" w:rsidR="00C1713E" w:rsidRPr="001A36C9" w:rsidRDefault="00537D38" w:rsidP="00C1713E">
      <w:pPr>
        <w:jc w:val="center"/>
        <w:rPr>
          <w:b/>
          <w:bCs/>
        </w:rPr>
      </w:pPr>
      <w:r>
        <w:rPr>
          <w:b/>
          <w:bCs/>
        </w:rPr>
        <w:t>КУ</w:t>
      </w:r>
      <w:r w:rsidR="003D27CB">
        <w:rPr>
          <w:b/>
          <w:bCs/>
        </w:rPr>
        <w:t>ПЛИ-ПРОДАЖИ НЕЖВИЖИМОГО ИМУЩЕСТВА</w:t>
      </w:r>
      <w:r>
        <w:rPr>
          <w:b/>
          <w:bCs/>
        </w:rPr>
        <w:t xml:space="preserve"> </w:t>
      </w:r>
    </w:p>
    <w:p w14:paraId="2F4C313E" w14:textId="77777777" w:rsidR="00C1713E" w:rsidRPr="001A36C9" w:rsidRDefault="00C1713E" w:rsidP="00C1713E">
      <w:pPr>
        <w:jc w:val="center"/>
      </w:pPr>
    </w:p>
    <w:p w14:paraId="1909D318" w14:textId="77777777" w:rsidR="00C1713E" w:rsidRPr="001A36C9" w:rsidRDefault="00C1713E" w:rsidP="00C1713E">
      <w:pPr>
        <w:jc w:val="center"/>
      </w:pPr>
    </w:p>
    <w:p w14:paraId="28F402B5" w14:textId="23B56E14" w:rsidR="00C1713E" w:rsidRPr="001A36C9" w:rsidRDefault="009A7F3D" w:rsidP="00C1713E">
      <w:pPr>
        <w:jc w:val="both"/>
      </w:pPr>
      <w:r>
        <w:t xml:space="preserve">г. Кяхта                       </w:t>
      </w:r>
      <w:r w:rsidR="00C1713E" w:rsidRPr="001A36C9">
        <w:t xml:space="preserve">                                                              </w:t>
      </w:r>
      <w:r w:rsidR="00DE6AB2">
        <w:t xml:space="preserve">         </w:t>
      </w:r>
      <w:proofErr w:type="gramStart"/>
      <w:r w:rsidR="00DE6AB2">
        <w:t xml:space="preserve">   «</w:t>
      </w:r>
      <w:proofErr w:type="gramEnd"/>
      <w:r w:rsidR="00DE6AB2">
        <w:t>_____» ________ 202</w:t>
      </w:r>
      <w:r w:rsidR="00C1713E" w:rsidRPr="001A36C9">
        <w:t xml:space="preserve">__ г. </w:t>
      </w:r>
    </w:p>
    <w:p w14:paraId="34189C11" w14:textId="77777777" w:rsidR="00C1713E" w:rsidRPr="001A36C9" w:rsidRDefault="00C1713E" w:rsidP="00C1713E">
      <w:pPr>
        <w:jc w:val="both"/>
      </w:pPr>
    </w:p>
    <w:p w14:paraId="2F280880" w14:textId="08BF2354" w:rsidR="00C1713E" w:rsidRPr="001A36C9" w:rsidRDefault="00E84E4C" w:rsidP="00C1713E">
      <w:pPr>
        <w:ind w:firstLine="708"/>
        <w:jc w:val="both"/>
        <w:rPr>
          <w:b/>
          <w:bCs/>
          <w:sz w:val="20"/>
          <w:szCs w:val="20"/>
        </w:rPr>
      </w:pPr>
      <w:r w:rsidRPr="00E84E4C">
        <w:rPr>
          <w:color w:val="000000"/>
        </w:rPr>
        <w:t xml:space="preserve">Муниципальное казенное учреждение «Администрация МО «Город Кяхта» </w:t>
      </w:r>
      <w:proofErr w:type="spellStart"/>
      <w:r w:rsidRPr="00E84E4C">
        <w:rPr>
          <w:color w:val="000000"/>
        </w:rPr>
        <w:t>Кяхтинского</w:t>
      </w:r>
      <w:proofErr w:type="spellEnd"/>
      <w:r w:rsidRPr="00E84E4C">
        <w:rPr>
          <w:color w:val="000000"/>
        </w:rPr>
        <w:t xml:space="preserve"> района Республики Бурятия</w:t>
      </w:r>
      <w:r w:rsidRPr="001D1765">
        <w:rPr>
          <w:b/>
        </w:rPr>
        <w:t xml:space="preserve">, </w:t>
      </w:r>
      <w:r w:rsidRPr="001D1765">
        <w:t xml:space="preserve">в лице </w:t>
      </w:r>
      <w:r>
        <w:t>главы</w:t>
      </w:r>
      <w:r w:rsidRPr="001D1765">
        <w:t xml:space="preserve"> </w:t>
      </w:r>
      <w:r>
        <w:t>Протасовой Александры Владимировны</w:t>
      </w:r>
      <w:r w:rsidRPr="001D1765">
        <w:t>, действующего</w:t>
      </w:r>
      <w:r>
        <w:t xml:space="preserve"> на основании устава</w:t>
      </w:r>
      <w:r w:rsidRPr="001D1765">
        <w:t>, именуемая в дальнейшем «Продавец»</w:t>
      </w:r>
      <w:r w:rsidR="00C1713E" w:rsidRPr="001A36C9">
        <w:t>,</w:t>
      </w:r>
      <w:r w:rsidR="00C10682">
        <w:t xml:space="preserve"> </w:t>
      </w:r>
      <w:r w:rsidR="0049006B">
        <w:t>,</w:t>
      </w:r>
      <w:bookmarkStart w:id="0" w:name="_GoBack"/>
      <w:bookmarkEnd w:id="0"/>
      <w:r w:rsidR="00C1713E" w:rsidRPr="001A36C9">
        <w:t>с одной стороны, и _______________________________,  в лице ____________________________, действующий на основании ________, именуемое  в дальнейшем "Покупатель", с другой стороны,  руководствуясь Федеральным законом от 21 декабря 2001 года № 178-ФЗ «О приватизации государственного и муниципального имущества», Федерального закона от 25 июня 2002 года № 73-ФЗ «Об объектах культурного наследия (памятниках истории и культуры) народов Российской Федерации», _________________________________________</w:t>
      </w:r>
      <w:r w:rsidR="001A36C9" w:rsidRPr="001A36C9">
        <w:t>_____________________ ____</w:t>
      </w:r>
      <w:r w:rsidR="00C1713E" w:rsidRPr="001A36C9">
        <w:t xml:space="preserve"> на основании </w:t>
      </w:r>
      <w:r w:rsidR="00C1713E" w:rsidRPr="001A36C9">
        <w:rPr>
          <w:bCs/>
        </w:rPr>
        <w:t>протокола конкурса по продаже права на заключение договора купли-продажи нежи</w:t>
      </w:r>
      <w:r w:rsidR="00537D38">
        <w:rPr>
          <w:bCs/>
        </w:rPr>
        <w:t xml:space="preserve">лого здания </w:t>
      </w:r>
      <w:r w:rsidR="00DE6AB2">
        <w:rPr>
          <w:bCs/>
        </w:rPr>
        <w:t>№ _____ от ______ 202</w:t>
      </w:r>
      <w:r w:rsidR="00C1713E" w:rsidRPr="001A36C9">
        <w:rPr>
          <w:bCs/>
        </w:rPr>
        <w:t>___г., заключили настоящий договор о нижеследующем:</w:t>
      </w:r>
      <w:r w:rsidR="00C1713E" w:rsidRPr="001A36C9">
        <w:rPr>
          <w:b/>
          <w:bCs/>
          <w:sz w:val="20"/>
          <w:szCs w:val="20"/>
        </w:rPr>
        <w:t xml:space="preserve">   </w:t>
      </w:r>
    </w:p>
    <w:p w14:paraId="2DDAE58D" w14:textId="77777777" w:rsidR="00C1713E" w:rsidRPr="00C1713E" w:rsidRDefault="00C1713E" w:rsidP="00C1713E">
      <w:pPr>
        <w:ind w:firstLine="708"/>
        <w:jc w:val="both"/>
        <w:rPr>
          <w:color w:val="FF0000"/>
        </w:rPr>
      </w:pPr>
    </w:p>
    <w:p w14:paraId="41A51DE7" w14:textId="77777777" w:rsidR="00C1713E" w:rsidRDefault="00C1713E" w:rsidP="00C1713E">
      <w:pPr>
        <w:jc w:val="center"/>
      </w:pPr>
      <w:r w:rsidRPr="00803557">
        <w:t>1. ПРЕДМЕТ ДОГОВОРА</w:t>
      </w:r>
    </w:p>
    <w:p w14:paraId="61BAC676" w14:textId="77777777" w:rsidR="005B53E3" w:rsidRPr="00803557" w:rsidRDefault="005B53E3" w:rsidP="00C1713E">
      <w:pPr>
        <w:jc w:val="center"/>
      </w:pPr>
    </w:p>
    <w:p w14:paraId="579E2065" w14:textId="77777777" w:rsidR="00820F41" w:rsidRDefault="00F915B1" w:rsidP="00C105F4">
      <w:pPr>
        <w:jc w:val="both"/>
      </w:pPr>
      <w:r>
        <w:t xml:space="preserve">1.1.  Продавец продает в </w:t>
      </w:r>
      <w:r w:rsidR="00C1713E" w:rsidRPr="00803557">
        <w:t>собственность Покупателю, а Покупатель покупает объект недвижимости (далее</w:t>
      </w:r>
      <w:r w:rsidR="001A36C9" w:rsidRPr="00803557">
        <w:t xml:space="preserve"> </w:t>
      </w:r>
      <w:r w:rsidR="00820F41">
        <w:t xml:space="preserve">- Объект) </w:t>
      </w:r>
      <w:r w:rsidR="00C105F4" w:rsidRPr="00803557">
        <w:t>Нежилое здание, назначени</w:t>
      </w:r>
      <w:r w:rsidR="00197C75">
        <w:t>е: нежилое, общей площадью 445,5</w:t>
      </w:r>
      <w:r w:rsidR="00820F41">
        <w:t xml:space="preserve"> кв.м., </w:t>
      </w:r>
      <w:r w:rsidR="00C105F4" w:rsidRPr="00803557">
        <w:t>расположенное по адр</w:t>
      </w:r>
      <w:r w:rsidR="00820F41">
        <w:t xml:space="preserve">есу: Россия, Республика Бурятия, </w:t>
      </w:r>
      <w:proofErr w:type="spellStart"/>
      <w:r w:rsidR="00820F41">
        <w:t>Кяхтинский</w:t>
      </w:r>
      <w:proofErr w:type="spellEnd"/>
      <w:r w:rsidR="00820F41">
        <w:t xml:space="preserve"> район, </w:t>
      </w:r>
    </w:p>
    <w:p w14:paraId="02E6D05C" w14:textId="77777777" w:rsidR="005B53E3" w:rsidRDefault="00820F41" w:rsidP="00C105F4">
      <w:pPr>
        <w:jc w:val="both"/>
      </w:pPr>
      <w:r>
        <w:t>г. Кяхта, ул. Ленина, здание 38</w:t>
      </w:r>
      <w:r w:rsidR="005B53E3">
        <w:t xml:space="preserve"> (кадастровый номер 03:12</w:t>
      </w:r>
      <w:r w:rsidR="00C105F4" w:rsidRPr="00803557">
        <w:t>:1</w:t>
      </w:r>
      <w:r w:rsidR="005B53E3">
        <w:t>50346:193</w:t>
      </w:r>
      <w:r w:rsidR="00C105F4" w:rsidRPr="00803557">
        <w:t xml:space="preserve">).  </w:t>
      </w:r>
    </w:p>
    <w:p w14:paraId="7678EBED" w14:textId="6BD40F25" w:rsidR="00C1713E" w:rsidRPr="00820F41" w:rsidRDefault="00C105F4" w:rsidP="00C105F4">
      <w:pPr>
        <w:jc w:val="both"/>
      </w:pPr>
      <w:r w:rsidRPr="00803557">
        <w:t xml:space="preserve"> </w:t>
      </w:r>
    </w:p>
    <w:p w14:paraId="17FFC81B" w14:textId="1B32B217" w:rsidR="00C1713E" w:rsidRPr="00803557" w:rsidRDefault="00C1713E" w:rsidP="00803557">
      <w:pPr>
        <w:jc w:val="both"/>
      </w:pPr>
      <w:r w:rsidRPr="00803557">
        <w:t xml:space="preserve">1.2. Объект </w:t>
      </w:r>
      <w:r w:rsidR="005B53E3">
        <w:t xml:space="preserve">находится в собственности МО «Город Кяхта» </w:t>
      </w:r>
      <w:proofErr w:type="spellStart"/>
      <w:r w:rsidR="005B53E3">
        <w:t>Кяхтинского</w:t>
      </w:r>
      <w:proofErr w:type="spellEnd"/>
      <w:r w:rsidR="005B53E3">
        <w:t xml:space="preserve"> района Республики Бурятия.</w:t>
      </w:r>
      <w:r w:rsidRPr="00803557">
        <w:t xml:space="preserve"> </w:t>
      </w:r>
    </w:p>
    <w:p w14:paraId="555862A2" w14:textId="77777777" w:rsidR="00C1713E" w:rsidRPr="00803557" w:rsidRDefault="00C1713E" w:rsidP="00C1713E">
      <w:pPr>
        <w:jc w:val="both"/>
        <w:rPr>
          <w:b/>
          <w:bCs/>
          <w:sz w:val="20"/>
          <w:szCs w:val="20"/>
        </w:rPr>
      </w:pPr>
    </w:p>
    <w:p w14:paraId="3ACCD73D" w14:textId="2983CDA9" w:rsidR="00C1713E" w:rsidRPr="00803557" w:rsidRDefault="00080BF4" w:rsidP="00C1713E">
      <w:pPr>
        <w:jc w:val="both"/>
        <w:rPr>
          <w:bCs/>
        </w:rPr>
      </w:pPr>
      <w:r>
        <w:rPr>
          <w:bCs/>
        </w:rPr>
        <w:t>1.3</w:t>
      </w:r>
      <w:r w:rsidR="00C1713E" w:rsidRPr="00803557">
        <w:rPr>
          <w:bCs/>
        </w:rPr>
        <w:t>. Продавец гарантирует, что на момент заключения Договора Объект и Земельный участок в споре или под арестом не состоят, не являются предметом залога и не обременены другими правами третьих лиц.</w:t>
      </w:r>
    </w:p>
    <w:p w14:paraId="5F6A18B3" w14:textId="77777777" w:rsidR="00C1713E" w:rsidRPr="004872F9" w:rsidRDefault="00C1713E" w:rsidP="00C1713E">
      <w:pPr>
        <w:jc w:val="both"/>
        <w:rPr>
          <w:b/>
          <w:bCs/>
          <w:color w:val="FF0000"/>
          <w:sz w:val="20"/>
          <w:szCs w:val="20"/>
        </w:rPr>
      </w:pPr>
    </w:p>
    <w:p w14:paraId="04426731" w14:textId="794F61CE" w:rsidR="00C1713E" w:rsidRPr="008A20F4" w:rsidRDefault="00080BF4" w:rsidP="008A20F4">
      <w:pPr>
        <w:autoSpaceDE w:val="0"/>
        <w:autoSpaceDN w:val="0"/>
        <w:adjustRightInd w:val="0"/>
        <w:jc w:val="both"/>
        <w:rPr>
          <w:sz w:val="22"/>
        </w:rPr>
      </w:pPr>
      <w:r>
        <w:t>1.4</w:t>
      </w:r>
      <w:r w:rsidR="00C1713E" w:rsidRPr="00803557">
        <w:t xml:space="preserve">. Ограничение (обременение) - Продаваемый Объект является объектом культурного наследия (памятников истории и культуры) народов Российской Федерации </w:t>
      </w:r>
      <w:r w:rsidR="00493558" w:rsidRPr="0082086D">
        <w:t xml:space="preserve">«Дом, в котором в 1918 г. находился </w:t>
      </w:r>
      <w:proofErr w:type="spellStart"/>
      <w:r w:rsidR="00493558" w:rsidRPr="0082086D">
        <w:t>Троицкосавский</w:t>
      </w:r>
      <w:proofErr w:type="spellEnd"/>
      <w:r w:rsidR="00493558" w:rsidRPr="0082086D">
        <w:t xml:space="preserve"> Совет рабочих и солдатских депутатов»</w:t>
      </w:r>
      <w:r w:rsidR="00493558">
        <w:t xml:space="preserve"> </w:t>
      </w:r>
      <w:r w:rsidR="00C1713E" w:rsidRPr="00803557">
        <w:t>на основании</w:t>
      </w:r>
      <w:r w:rsidR="004F32D8">
        <w:t xml:space="preserve"> </w:t>
      </w:r>
      <w:r w:rsidR="008A20F4">
        <w:t>постановления</w:t>
      </w:r>
      <w:r w:rsidR="008A20F4" w:rsidRPr="00262DD4">
        <w:t xml:space="preserve"> Совета Министров Бурятской АССР от 29.09.1971 № 379 и включен в единый государственный реестр объектов культурного наследия (памятников истории и культуры) народов Российской Федерации с регистрационным номером - 031410050150005. </w:t>
      </w:r>
      <w:r w:rsidR="008A20F4" w:rsidRPr="00262DD4">
        <w:rPr>
          <w:szCs w:val="28"/>
        </w:rPr>
        <w:t xml:space="preserve">Охранное обязательство </w:t>
      </w:r>
      <w:r w:rsidR="008A20F4" w:rsidRPr="00262DD4">
        <w:rPr>
          <w:szCs w:val="26"/>
        </w:rPr>
        <w:t>утверждено распоряжением Администрации Главы Республики Бурятия и Правительства Республики Бурятия от 19.02.2025 № 42.</w:t>
      </w:r>
      <w:r w:rsidR="008A20F4">
        <w:rPr>
          <w:sz w:val="22"/>
        </w:rPr>
        <w:t xml:space="preserve"> </w:t>
      </w:r>
      <w:r w:rsidR="008A20F4">
        <w:t>У</w:t>
      </w:r>
      <w:r w:rsidR="00C1713E" w:rsidRPr="00803557">
        <w:t xml:space="preserve">словия данного охранного обязательства являются неотъемлемой частью настоящего договора, подлежат исполнению правообладателем. После государственной регистрации права собственности ___________________________ в 10 – дневный срок должен обратиться в </w:t>
      </w:r>
      <w:r w:rsidR="00FC717A">
        <w:t>Комитетом государственной охраны объектов культурного наследия Республики Бурятия</w:t>
      </w:r>
      <w:r w:rsidR="00FC717A" w:rsidRPr="00AE6FE7">
        <w:t xml:space="preserve"> (далее по тексту «Госкомитет»)</w:t>
      </w:r>
      <w:r w:rsidR="00FC717A">
        <w:t xml:space="preserve"> </w:t>
      </w:r>
      <w:r w:rsidR="00C1713E" w:rsidRPr="00803557">
        <w:t xml:space="preserve">для получения охранного обязательства. </w:t>
      </w:r>
    </w:p>
    <w:p w14:paraId="027D8651" w14:textId="77777777" w:rsidR="00C1713E" w:rsidRPr="004872F9" w:rsidRDefault="00C1713E" w:rsidP="00C1713E">
      <w:pPr>
        <w:jc w:val="both"/>
        <w:rPr>
          <w:b/>
          <w:bCs/>
          <w:color w:val="FF0000"/>
          <w:sz w:val="20"/>
          <w:szCs w:val="20"/>
        </w:rPr>
      </w:pPr>
    </w:p>
    <w:p w14:paraId="249677CB" w14:textId="332F46D5" w:rsidR="00C1713E" w:rsidRPr="00803557" w:rsidRDefault="003630E5" w:rsidP="00C1713E">
      <w:pPr>
        <w:jc w:val="both"/>
        <w:rPr>
          <w:bCs/>
        </w:rPr>
      </w:pPr>
      <w:r>
        <w:rPr>
          <w:bCs/>
        </w:rPr>
        <w:t>1.5. Объект</w:t>
      </w:r>
      <w:r w:rsidR="00C1713E" w:rsidRPr="00803557">
        <w:rPr>
          <w:bCs/>
        </w:rPr>
        <w:t xml:space="preserve"> считаются переданными Покупателю после государственной регистрации перехода права собственнос</w:t>
      </w:r>
      <w:r w:rsidR="001A17B2">
        <w:rPr>
          <w:bCs/>
        </w:rPr>
        <w:t>ти на Объект</w:t>
      </w:r>
      <w:r w:rsidR="00C1713E" w:rsidRPr="00803557">
        <w:rPr>
          <w:bCs/>
        </w:rPr>
        <w:t>.</w:t>
      </w:r>
    </w:p>
    <w:p w14:paraId="3B7E5A3A" w14:textId="77777777" w:rsidR="00C1713E" w:rsidRPr="004872F9" w:rsidRDefault="00C1713E" w:rsidP="00C1713E">
      <w:pPr>
        <w:jc w:val="center"/>
        <w:rPr>
          <w:b/>
          <w:bCs/>
          <w:color w:val="FF0000"/>
          <w:sz w:val="20"/>
          <w:szCs w:val="20"/>
        </w:rPr>
      </w:pPr>
    </w:p>
    <w:p w14:paraId="79582561" w14:textId="77777777" w:rsidR="00C1713E" w:rsidRDefault="00C1713E" w:rsidP="00C1713E">
      <w:pPr>
        <w:jc w:val="center"/>
        <w:rPr>
          <w:bCs/>
        </w:rPr>
      </w:pPr>
      <w:r w:rsidRPr="00052669">
        <w:rPr>
          <w:bCs/>
        </w:rPr>
        <w:t>2. ЦЕНА И ПОРЯДОК РАСЧЕТОВ</w:t>
      </w:r>
    </w:p>
    <w:p w14:paraId="617DEF25" w14:textId="77777777" w:rsidR="00B67ECA" w:rsidRPr="00052669" w:rsidRDefault="00B67ECA" w:rsidP="00C1713E">
      <w:pPr>
        <w:jc w:val="center"/>
        <w:rPr>
          <w:bCs/>
        </w:rPr>
      </w:pPr>
    </w:p>
    <w:p w14:paraId="459EF0ED" w14:textId="602B879D" w:rsidR="00C1713E" w:rsidRPr="00052669" w:rsidRDefault="00C1713E" w:rsidP="00C1713E">
      <w:pPr>
        <w:jc w:val="both"/>
        <w:rPr>
          <w:bCs/>
        </w:rPr>
      </w:pPr>
      <w:r w:rsidRPr="00052669">
        <w:rPr>
          <w:bCs/>
        </w:rPr>
        <w:t>2.1. Цена приобретаемого Покупате</w:t>
      </w:r>
      <w:r w:rsidR="005B257E">
        <w:rPr>
          <w:bCs/>
        </w:rPr>
        <w:t>лем Объекта</w:t>
      </w:r>
      <w:r w:rsidRPr="00052669">
        <w:rPr>
          <w:bCs/>
        </w:rPr>
        <w:t xml:space="preserve"> составляет ______ (_____________) рублей. Указанная цена, установленная на торгах, является окончательной и изменению не подлежит. </w:t>
      </w:r>
    </w:p>
    <w:p w14:paraId="7D8D8325" w14:textId="66FF2FC4" w:rsidR="00DE6AB2" w:rsidRDefault="00C105F4" w:rsidP="00C1713E">
      <w:pPr>
        <w:jc w:val="both"/>
        <w:rPr>
          <w:bCs/>
        </w:rPr>
      </w:pPr>
      <w:r w:rsidRPr="00052669">
        <w:rPr>
          <w:bCs/>
        </w:rPr>
        <w:t>2.2. Сумма, указанная в п.2</w:t>
      </w:r>
      <w:r w:rsidR="00C1713E" w:rsidRPr="00052669">
        <w:rPr>
          <w:bCs/>
        </w:rPr>
        <w:t>.1. подлежит перечислению на расчетный счет Продавца до подписания договора купли-п</w:t>
      </w:r>
      <w:r w:rsidR="00DE34FD">
        <w:rPr>
          <w:bCs/>
        </w:rPr>
        <w:t xml:space="preserve">родажи по безналичному расчету </w:t>
      </w:r>
      <w:r w:rsidR="00C1713E" w:rsidRPr="00052669">
        <w:rPr>
          <w:bCs/>
        </w:rPr>
        <w:t>на расчетный счет Продавца</w:t>
      </w:r>
      <w:r w:rsidR="00DE6AB2" w:rsidRPr="00052669">
        <w:rPr>
          <w:bCs/>
        </w:rPr>
        <w:t xml:space="preserve"> с учетом задатка, по следующим реквизитам:</w:t>
      </w:r>
    </w:p>
    <w:p w14:paraId="5FC62EFB" w14:textId="77777777" w:rsidR="00980ADB" w:rsidRPr="00532BCA" w:rsidRDefault="00980ADB" w:rsidP="00980ADB">
      <w:r w:rsidRPr="00532BCA">
        <w:t xml:space="preserve">УФК по Республике Бурятия (МКУ Администрация МО «Город Кяхта» </w:t>
      </w:r>
      <w:proofErr w:type="spellStart"/>
      <w:r w:rsidRPr="00532BCA">
        <w:t>Кяхтинского</w:t>
      </w:r>
      <w:proofErr w:type="spellEnd"/>
      <w:r w:rsidRPr="00532BCA">
        <w:t xml:space="preserve"> района Республики Бурятия, л/с 04023016820)</w:t>
      </w:r>
    </w:p>
    <w:p w14:paraId="51053770" w14:textId="77777777" w:rsidR="00980ADB" w:rsidRPr="00532BCA" w:rsidRDefault="00980ADB" w:rsidP="00980ADB">
      <w:r w:rsidRPr="00532BCA">
        <w:t>ОКТМО 81633101</w:t>
      </w:r>
    </w:p>
    <w:p w14:paraId="502C9EE0" w14:textId="77777777" w:rsidR="00980ADB" w:rsidRPr="00532BCA" w:rsidRDefault="00980ADB" w:rsidP="00980ADB">
      <w:r w:rsidRPr="00532BCA">
        <w:t xml:space="preserve">ИНН 0312002780 </w:t>
      </w:r>
    </w:p>
    <w:p w14:paraId="5AD7D363" w14:textId="77777777" w:rsidR="00980ADB" w:rsidRPr="00532BCA" w:rsidRDefault="00980ADB" w:rsidP="00980ADB">
      <w:r w:rsidRPr="00532BCA">
        <w:t>КПП 031201001</w:t>
      </w:r>
    </w:p>
    <w:p w14:paraId="24D558E7" w14:textId="77777777" w:rsidR="00980ADB" w:rsidRPr="00532BCA" w:rsidRDefault="00980ADB" w:rsidP="00980ADB">
      <w:r w:rsidRPr="00532BCA">
        <w:t>Единый казначейский счет: 40102810545370000068</w:t>
      </w:r>
    </w:p>
    <w:p w14:paraId="27C06AE3" w14:textId="77777777" w:rsidR="00980ADB" w:rsidRPr="00532BCA" w:rsidRDefault="00980ADB" w:rsidP="00980ADB">
      <w:r w:rsidRPr="00532BCA">
        <w:t>Расчетный счет: 03100643000000010200</w:t>
      </w:r>
    </w:p>
    <w:p w14:paraId="1BD15F8F" w14:textId="77777777" w:rsidR="00980ADB" w:rsidRPr="00532BCA" w:rsidRDefault="00980ADB" w:rsidP="00980ADB">
      <w:r w:rsidRPr="00532BCA">
        <w:t>Банк получателя: Отделение – НБ Республика Бурятия//УФК по</w:t>
      </w:r>
    </w:p>
    <w:p w14:paraId="4A4BA34D" w14:textId="77777777" w:rsidR="00980ADB" w:rsidRPr="00532BCA" w:rsidRDefault="00980ADB" w:rsidP="00980ADB">
      <w:r w:rsidRPr="00532BCA">
        <w:t>Республике Бурятия, г. Улан-Удэ</w:t>
      </w:r>
    </w:p>
    <w:p w14:paraId="374C4744" w14:textId="68EE8495" w:rsidR="00B67ECA" w:rsidRDefault="00980ADB" w:rsidP="003A7537">
      <w:r w:rsidRPr="00532BCA">
        <w:t>БИК территориального органа Федер</w:t>
      </w:r>
      <w:r w:rsidR="003A7537">
        <w:t>ального казначейства: 018142016</w:t>
      </w:r>
    </w:p>
    <w:p w14:paraId="216146E9" w14:textId="77777777" w:rsidR="003A7537" w:rsidRPr="003A7537" w:rsidRDefault="003A7537" w:rsidP="003A7537"/>
    <w:p w14:paraId="7A379E34" w14:textId="0B6E3007" w:rsidR="00C1713E" w:rsidRPr="00052669" w:rsidRDefault="00C1713E" w:rsidP="00C1713E">
      <w:pPr>
        <w:jc w:val="both"/>
      </w:pPr>
      <w:r w:rsidRPr="00052669">
        <w:t>2.3. В стоимость Объекта, установленную пунктом 2.1 настоящего Договора, не включены расходы по государственной регистрации перехода права собственнос</w:t>
      </w:r>
      <w:r w:rsidR="009F0775">
        <w:t>ти на Объект</w:t>
      </w:r>
      <w:r w:rsidRPr="00052669">
        <w:t xml:space="preserve">. </w:t>
      </w:r>
    </w:p>
    <w:p w14:paraId="42BD23D5" w14:textId="77777777" w:rsidR="00C1713E" w:rsidRPr="004872F9" w:rsidRDefault="00C1713E" w:rsidP="00C1713E">
      <w:pPr>
        <w:jc w:val="center"/>
        <w:rPr>
          <w:color w:val="FF0000"/>
        </w:rPr>
      </w:pPr>
    </w:p>
    <w:p w14:paraId="6D146E6E" w14:textId="77777777" w:rsidR="00C1713E" w:rsidRPr="004872F9" w:rsidRDefault="00C1713E" w:rsidP="00C1713E">
      <w:pPr>
        <w:jc w:val="center"/>
        <w:rPr>
          <w:color w:val="FF0000"/>
        </w:rPr>
      </w:pPr>
    </w:p>
    <w:p w14:paraId="43DD59D0" w14:textId="77777777" w:rsidR="00C1713E" w:rsidRPr="00052669" w:rsidRDefault="00C1713E" w:rsidP="00C1713E">
      <w:pPr>
        <w:jc w:val="both"/>
      </w:pPr>
      <w:r w:rsidRPr="004872F9">
        <w:rPr>
          <w:color w:val="FF0000"/>
        </w:rPr>
        <w:t xml:space="preserve">                                                      </w:t>
      </w:r>
      <w:r w:rsidRPr="00052669">
        <w:t>3. ОБЯЗАННОСТИ СТОРОН</w:t>
      </w:r>
    </w:p>
    <w:p w14:paraId="1DCB511D" w14:textId="77777777" w:rsidR="00C1713E" w:rsidRPr="00052669" w:rsidRDefault="00C1713E" w:rsidP="00C1713E">
      <w:pPr>
        <w:jc w:val="both"/>
      </w:pPr>
      <w:r w:rsidRPr="00052669">
        <w:t xml:space="preserve">3.1. Продавец обязуется: </w:t>
      </w:r>
    </w:p>
    <w:p w14:paraId="1BF38321" w14:textId="0D2E9A4E" w:rsidR="00C1713E" w:rsidRPr="00052669" w:rsidRDefault="00C1713E" w:rsidP="00C1713E">
      <w:pPr>
        <w:jc w:val="both"/>
      </w:pPr>
      <w:r w:rsidRPr="00052669">
        <w:t>3.1.1. Пере</w:t>
      </w:r>
      <w:r w:rsidR="009646EE">
        <w:t xml:space="preserve">дать Объект </w:t>
      </w:r>
      <w:r w:rsidRPr="00052669">
        <w:t>Покупателю по передаточному акту в течение ______ (десяти) дней с момента поступления на расчетный счет Продавц</w:t>
      </w:r>
      <w:r w:rsidR="00725019">
        <w:t xml:space="preserve">а суммы, определенной </w:t>
      </w:r>
      <w:r w:rsidRPr="00052669">
        <w:t xml:space="preserve">п. 2.1 настоящего Договора. </w:t>
      </w:r>
    </w:p>
    <w:p w14:paraId="67FA484D" w14:textId="77777777" w:rsidR="00C1713E" w:rsidRPr="00052669" w:rsidRDefault="00C1713E" w:rsidP="00C1713E">
      <w:pPr>
        <w:jc w:val="both"/>
      </w:pPr>
      <w:r w:rsidRPr="00052669">
        <w:t xml:space="preserve">3.2. Покупатель обязуется: </w:t>
      </w:r>
    </w:p>
    <w:p w14:paraId="07B49E79" w14:textId="6FD279D7" w:rsidR="00C1713E" w:rsidRPr="00052669" w:rsidRDefault="00C1713E" w:rsidP="00C1713E">
      <w:pPr>
        <w:jc w:val="both"/>
      </w:pPr>
      <w:r w:rsidRPr="00052669">
        <w:t>3.2.1. Принять по передаточному</w:t>
      </w:r>
      <w:r w:rsidR="00725019">
        <w:t xml:space="preserve"> акту Объект</w:t>
      </w:r>
      <w:r w:rsidR="00EE2529">
        <w:t>, указанный</w:t>
      </w:r>
      <w:r w:rsidRPr="00052669">
        <w:t xml:space="preserve"> в пункте 1 настоящего Договора, после чего на Покупателя переходит обязанность нести все расходы и обязательст</w:t>
      </w:r>
      <w:r w:rsidR="00725019">
        <w:t>ва по сохранности, эксплуатации</w:t>
      </w:r>
      <w:r w:rsidRPr="00052669">
        <w:t xml:space="preserve"> Имущества, оплате коммунальных и других услуг по содержанию Имущества, обязанность заключить все необходимые договоры с эксплуатирующими организациями. Обязательства  по сохранности, содержанию и эксплуатации подлежат исполнению в соответствии с соблюдением требований, установленных п. 7.2. настоящего Договора.  </w:t>
      </w:r>
    </w:p>
    <w:p w14:paraId="37303C08" w14:textId="0A94956B" w:rsidR="00C1713E" w:rsidRPr="004872F9" w:rsidRDefault="00C1713E" w:rsidP="00C1713E">
      <w:pPr>
        <w:ind w:right="-5"/>
        <w:jc w:val="both"/>
        <w:rPr>
          <w:color w:val="FF0000"/>
        </w:rPr>
      </w:pPr>
      <w:r w:rsidRPr="00052669">
        <w:t>3.2.2. Неж</w:t>
      </w:r>
      <w:r w:rsidR="00462211" w:rsidRPr="00052669">
        <w:t>илое з</w:t>
      </w:r>
      <w:r w:rsidR="004F2114">
        <w:t>дание общей площадью 445,5</w:t>
      </w:r>
      <w:r w:rsidRPr="00052669">
        <w:t xml:space="preserve"> кв.</w:t>
      </w:r>
      <w:r w:rsidR="00DE34FD">
        <w:t xml:space="preserve"> </w:t>
      </w:r>
      <w:r w:rsidRPr="00052669">
        <w:t>м. по адр</w:t>
      </w:r>
      <w:r w:rsidR="00893B01">
        <w:t xml:space="preserve">есу: Россия, Республика Бурятия, </w:t>
      </w:r>
      <w:proofErr w:type="spellStart"/>
      <w:r w:rsidR="00893B01">
        <w:t>Кяхтинский</w:t>
      </w:r>
      <w:proofErr w:type="spellEnd"/>
      <w:r w:rsidR="00893B01">
        <w:t xml:space="preserve"> район, г. Кяхта, ул. Ленина, здание 38</w:t>
      </w:r>
      <w:r w:rsidRPr="00052669">
        <w:t xml:space="preserve"> являет</w:t>
      </w:r>
      <w:r w:rsidR="004F2114">
        <w:t>ся</w:t>
      </w:r>
      <w:r w:rsidR="00893B01">
        <w:t xml:space="preserve"> </w:t>
      </w:r>
      <w:r w:rsidR="004F2114" w:rsidRPr="00803557">
        <w:t>объектом культурного наследия (памятников истории и культуры) народов Российской Федерации на основании</w:t>
      </w:r>
      <w:r w:rsidR="004F2114">
        <w:t xml:space="preserve"> постановления</w:t>
      </w:r>
      <w:r w:rsidR="004F2114" w:rsidRPr="00262DD4">
        <w:t xml:space="preserve"> Совета Министров Бурятской АССР от 29.09.1971 № 379 и включен в единый государственный реестр объектов культурного наследия (памятников истории и культуры) народов Российской Федерации с регистрационным номером - 031410050150005. </w:t>
      </w:r>
      <w:r w:rsidR="004F2114" w:rsidRPr="00262DD4">
        <w:rPr>
          <w:szCs w:val="28"/>
        </w:rPr>
        <w:t xml:space="preserve">Охранное обязательство </w:t>
      </w:r>
      <w:r w:rsidR="004F2114" w:rsidRPr="00262DD4">
        <w:rPr>
          <w:szCs w:val="26"/>
        </w:rPr>
        <w:t>утверждено распоряжением Администрации Главы Республики Бурятия и Правительства Республики Бурятия от 19.02.2025 № 42.</w:t>
      </w:r>
    </w:p>
    <w:p w14:paraId="507BE1F6" w14:textId="489E44CD" w:rsidR="00C1713E" w:rsidRDefault="00C1713E" w:rsidP="00C1713E">
      <w:pPr>
        <w:ind w:right="-5" w:firstLine="709"/>
        <w:jc w:val="both"/>
        <w:rPr>
          <w:szCs w:val="26"/>
        </w:rPr>
      </w:pPr>
      <w:r w:rsidRPr="00052669">
        <w:t>Провести работы по сохранению объекта культурного наследия (памятников истории и культуры) народов Российской Федерации</w:t>
      </w:r>
      <w:r w:rsidR="00BF1ADB" w:rsidRPr="00052669">
        <w:t xml:space="preserve"> регионального значения</w:t>
      </w:r>
      <w:r w:rsidR="0082086D">
        <w:t xml:space="preserve"> - </w:t>
      </w:r>
      <w:r w:rsidR="0082086D" w:rsidRPr="0082086D">
        <w:t xml:space="preserve">«Дом, в котором в 1918 г. находился </w:t>
      </w:r>
      <w:proofErr w:type="spellStart"/>
      <w:r w:rsidR="0082086D" w:rsidRPr="0082086D">
        <w:t>Троицкосавский</w:t>
      </w:r>
      <w:proofErr w:type="spellEnd"/>
      <w:r w:rsidR="0082086D" w:rsidRPr="0082086D">
        <w:t xml:space="preserve"> Совет рабочих и солдатских депутатов»</w:t>
      </w:r>
      <w:r w:rsidR="0082086D" w:rsidRPr="00052669">
        <w:t xml:space="preserve"> </w:t>
      </w:r>
      <w:r w:rsidRPr="00052669">
        <w:t xml:space="preserve">(далее - </w:t>
      </w:r>
      <w:r w:rsidR="00E62A76" w:rsidRPr="00052669">
        <w:t xml:space="preserve"> Памятник</w:t>
      </w:r>
      <w:r w:rsidRPr="00052669">
        <w:t xml:space="preserve">) в соответствии с </w:t>
      </w:r>
      <w:r w:rsidR="0082086D">
        <w:t>охранным</w:t>
      </w:r>
      <w:r w:rsidR="00E62A76" w:rsidRPr="00052669">
        <w:t xml:space="preserve"> обя</w:t>
      </w:r>
      <w:r w:rsidR="00720092" w:rsidRPr="00052669">
        <w:t>зател</w:t>
      </w:r>
      <w:r w:rsidR="0082086D">
        <w:t>ьством</w:t>
      </w:r>
      <w:r w:rsidR="00AD5FF2">
        <w:t>,</w:t>
      </w:r>
      <w:r w:rsidR="00AD5FF2" w:rsidRPr="00262DD4">
        <w:rPr>
          <w:szCs w:val="28"/>
        </w:rPr>
        <w:t xml:space="preserve"> </w:t>
      </w:r>
      <w:r w:rsidR="00AD5FF2">
        <w:rPr>
          <w:szCs w:val="26"/>
        </w:rPr>
        <w:t>утвержденным</w:t>
      </w:r>
      <w:r w:rsidR="00AD5FF2" w:rsidRPr="00262DD4">
        <w:rPr>
          <w:szCs w:val="26"/>
        </w:rPr>
        <w:t xml:space="preserve"> распоряжением Администрации Главы Республики Бурятия и Правительства Республики Бурятия от 19.02.2025 № 42</w:t>
      </w:r>
      <w:r w:rsidR="00E3059F">
        <w:rPr>
          <w:szCs w:val="26"/>
        </w:rPr>
        <w:t>:</w:t>
      </w:r>
    </w:p>
    <w:p w14:paraId="60C63CD8" w14:textId="50469309" w:rsidR="00E3059F" w:rsidRPr="009875FA" w:rsidRDefault="00E3059F" w:rsidP="00E305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75FA">
        <w:rPr>
          <w:rFonts w:ascii="Times New Roman" w:hAnsi="Times New Roman" w:cs="Times New Roman"/>
          <w:sz w:val="24"/>
          <w:szCs w:val="24"/>
        </w:rPr>
        <w:t>Регулярно осуществлять ремонт фасадо</w:t>
      </w:r>
      <w:r>
        <w:rPr>
          <w:rFonts w:ascii="Times New Roman" w:hAnsi="Times New Roman" w:cs="Times New Roman"/>
          <w:sz w:val="24"/>
          <w:szCs w:val="24"/>
        </w:rPr>
        <w:t>в здания и внутренних помещений;</w:t>
      </w:r>
    </w:p>
    <w:p w14:paraId="301901D6" w14:textId="5B42E441" w:rsidR="00E3059F" w:rsidRPr="009875FA" w:rsidRDefault="00E3059F" w:rsidP="00E305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875FA">
        <w:rPr>
          <w:rFonts w:ascii="Times New Roman" w:hAnsi="Times New Roman" w:cs="Times New Roman"/>
          <w:sz w:val="24"/>
          <w:szCs w:val="24"/>
        </w:rPr>
        <w:t>Регулярно содержать территорию в соответствии с санитарными пра</w:t>
      </w:r>
      <w:r>
        <w:rPr>
          <w:rFonts w:ascii="Times New Roman" w:hAnsi="Times New Roman" w:cs="Times New Roman"/>
          <w:sz w:val="24"/>
          <w:szCs w:val="24"/>
        </w:rPr>
        <w:t>вилами;</w:t>
      </w:r>
    </w:p>
    <w:p w14:paraId="4A6840A3" w14:textId="74C3B9B8" w:rsidR="00E3059F" w:rsidRPr="009875FA" w:rsidRDefault="00E3059F" w:rsidP="00E305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75FA">
        <w:rPr>
          <w:rFonts w:ascii="Times New Roman" w:hAnsi="Times New Roman" w:cs="Times New Roman"/>
          <w:sz w:val="24"/>
          <w:szCs w:val="24"/>
        </w:rPr>
        <w:t>Регулярно осуществлять огнезащитную и антисептическую о</w:t>
      </w:r>
      <w:r>
        <w:rPr>
          <w:rFonts w:ascii="Times New Roman" w:hAnsi="Times New Roman" w:cs="Times New Roman"/>
          <w:sz w:val="24"/>
          <w:szCs w:val="24"/>
        </w:rPr>
        <w:t>бработку деревянных конструкций;</w:t>
      </w:r>
    </w:p>
    <w:p w14:paraId="1C849B83" w14:textId="6FE4BD22" w:rsidR="00E3059F" w:rsidRPr="009875FA" w:rsidRDefault="00E3059F" w:rsidP="00E305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75FA">
        <w:rPr>
          <w:rFonts w:ascii="Times New Roman" w:hAnsi="Times New Roman" w:cs="Times New Roman"/>
          <w:sz w:val="24"/>
          <w:szCs w:val="24"/>
        </w:rPr>
        <w:t>До 31.12.2027 г. разработать научно – проектную документацию по сохранен</w:t>
      </w:r>
      <w:r>
        <w:rPr>
          <w:rFonts w:ascii="Times New Roman" w:hAnsi="Times New Roman" w:cs="Times New Roman"/>
          <w:sz w:val="24"/>
          <w:szCs w:val="24"/>
        </w:rPr>
        <w:t>ию объекта культурного наследия;</w:t>
      </w:r>
    </w:p>
    <w:p w14:paraId="264EB274" w14:textId="2824AFE2" w:rsidR="00E3059F" w:rsidRPr="009875FA" w:rsidRDefault="00E3059F" w:rsidP="00E305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75FA">
        <w:rPr>
          <w:rFonts w:ascii="Times New Roman" w:hAnsi="Times New Roman" w:cs="Times New Roman"/>
          <w:sz w:val="24"/>
          <w:szCs w:val="24"/>
        </w:rPr>
        <w:t>До 31.12.2028 г. провести ремонтно-реставрационные работы по сохранению объекта культурного наследия в соответствии с разработанной научно-проектной документацией по сохранению объекта культурного наследия.</w:t>
      </w:r>
    </w:p>
    <w:p w14:paraId="0E98AF99" w14:textId="77777777" w:rsidR="00F314C2" w:rsidRPr="00052669" w:rsidRDefault="00F314C2" w:rsidP="00934A37">
      <w:pPr>
        <w:ind w:right="-5"/>
        <w:jc w:val="both"/>
      </w:pPr>
    </w:p>
    <w:p w14:paraId="59053845" w14:textId="52929332" w:rsidR="00C1713E" w:rsidRPr="00052669" w:rsidRDefault="00C1713E" w:rsidP="00C1713E">
      <w:pPr>
        <w:pStyle w:val="a3"/>
        <w:spacing w:line="240" w:lineRule="atLeast"/>
        <w:ind w:left="14" w:right="4"/>
        <w:jc w:val="both"/>
      </w:pPr>
      <w:r w:rsidRPr="00052669">
        <w:t xml:space="preserve">3.2.2.1. Содержать Памятник и все связанное с ним имущество в надлежащем санитарном, противопожарном и техническом состоянии, не допуская ухудшения состояния или искажения предмета охраны памятника. Требования собственника Памятника, организаций, предоставляющих коммунальные и иные услуги, требования органов, осуществляющих государственный контроль (надзор) либо муниципальный контроль, предписывающие условия использования памятника, должны </w:t>
      </w:r>
      <w:r w:rsidR="00765F8B">
        <w:t>быть согласованы с Комитетом государственной охраны объектов культурного наследия Республики Бурятия</w:t>
      </w:r>
      <w:r w:rsidRPr="00052669">
        <w:t xml:space="preserve"> (далее по тексту «Госкомитет»); </w:t>
      </w:r>
    </w:p>
    <w:p w14:paraId="384C9605" w14:textId="77777777" w:rsidR="00C1713E" w:rsidRPr="00052669" w:rsidRDefault="00C1713E" w:rsidP="00C1713E">
      <w:pPr>
        <w:pStyle w:val="a3"/>
        <w:spacing w:line="240" w:lineRule="atLeast"/>
        <w:ind w:left="14" w:right="4"/>
        <w:jc w:val="both"/>
      </w:pPr>
      <w:r w:rsidRPr="00052669">
        <w:t xml:space="preserve">3.2.2.2. Своевременно производить текущий, капитальный ремонт Памятника, работы по консервации, реставрации, приспособлению Памятника для современного использования за счет собственных средств; </w:t>
      </w:r>
    </w:p>
    <w:p w14:paraId="6D240752" w14:textId="77777777" w:rsidR="00C1713E" w:rsidRPr="00052669" w:rsidRDefault="00C1713E" w:rsidP="00C1713E">
      <w:pPr>
        <w:pStyle w:val="a3"/>
        <w:spacing w:line="240" w:lineRule="atLeast"/>
        <w:ind w:left="14" w:right="4"/>
        <w:jc w:val="both"/>
      </w:pPr>
      <w:r w:rsidRPr="00052669">
        <w:t xml:space="preserve">3.2.2.3. Производить работы по консервации, ремонту, реставрации Памятников, приспособлению Памятника для современного использования на основании письменного задания и разрешения Госкомитета, а также на основании проектной документации, согласованной Госкомитетом  и получившей (в случае если это предусмотрено действующим законодательством) положительное заключение государственной экспертизы проектной документации; </w:t>
      </w:r>
    </w:p>
    <w:p w14:paraId="1A39B5E6" w14:textId="77777777" w:rsidR="00C1713E" w:rsidRPr="00052669" w:rsidRDefault="00C1713E" w:rsidP="00C1713E">
      <w:pPr>
        <w:pStyle w:val="a3"/>
        <w:spacing w:line="240" w:lineRule="atLeast"/>
        <w:ind w:left="14" w:right="4"/>
        <w:jc w:val="both"/>
      </w:pPr>
      <w:r w:rsidRPr="00052669">
        <w:t xml:space="preserve">3.2.2.4. При производстве работ по консервации, ремонту, реставрации Памятника, приспособлению Памятника для современного использования обеспечивать максимальную сохранность первоначальных конструкций и изделий, оригинальных строительных и отделочных материалов, осуществлять применение идентичных или аналогичных строительных и отделочных материалов, пропитывающих и окрасочных составов, не препятствующих нормальному </w:t>
      </w:r>
      <w:proofErr w:type="spellStart"/>
      <w:r w:rsidRPr="00052669">
        <w:t>паропроницанию</w:t>
      </w:r>
      <w:proofErr w:type="spellEnd"/>
      <w:r w:rsidRPr="00052669">
        <w:t xml:space="preserve"> конструкций, производить работы в соответствии с реставрационными нормами и правилами и с проектной документацией, согласованной Госкомитетом; </w:t>
      </w:r>
    </w:p>
    <w:p w14:paraId="3303FB9E" w14:textId="77777777" w:rsidR="00C1713E" w:rsidRPr="00052669" w:rsidRDefault="00C1713E" w:rsidP="00C1713E">
      <w:pPr>
        <w:pStyle w:val="a3"/>
        <w:spacing w:line="240" w:lineRule="atLeast"/>
        <w:ind w:right="9"/>
        <w:jc w:val="both"/>
        <w:rPr>
          <w:lang w:bidi="he-IL"/>
        </w:rPr>
      </w:pPr>
      <w:r w:rsidRPr="00052669">
        <w:t>3.2.2.5. Привлекать к проведению работ по консервации, ремонту, реставрации Памятника, приспособлению Памятника для современного использования, а также для разработки проектной документации на проведение указанных в настоящем пункте работ юридических лиц либо индивидуальных предпринимателей</w:t>
      </w:r>
      <w:r w:rsidRPr="00052669">
        <w:rPr>
          <w:lang w:bidi="he-IL"/>
        </w:rPr>
        <w:t xml:space="preserve">, имеющих лицензию на осуществление деятельности по реставрации объектов культурного наследия (памятников истории и культуры); </w:t>
      </w:r>
    </w:p>
    <w:p w14:paraId="3AD8A5AE" w14:textId="77777777" w:rsidR="00C1713E" w:rsidRPr="00052669" w:rsidRDefault="00C1713E" w:rsidP="00C1713E">
      <w:pPr>
        <w:pStyle w:val="a3"/>
        <w:spacing w:line="240" w:lineRule="atLeast"/>
        <w:ind w:left="14" w:right="9"/>
        <w:jc w:val="both"/>
        <w:rPr>
          <w:lang w:bidi="he-IL"/>
        </w:rPr>
      </w:pPr>
      <w:r w:rsidRPr="00052669">
        <w:t xml:space="preserve">3.2.2.6. </w:t>
      </w:r>
      <w:r w:rsidRPr="00052669">
        <w:rPr>
          <w:lang w:bidi="he-IL"/>
        </w:rPr>
        <w:t xml:space="preserve">Обеспечивать приемку произведённых работ по консервации, ремонту, реставрации Памятника, приспособлению Памятника для современного использования комиссией  с участием представителей Госкомитета, Собственника, подрядных и иных заинтересованных организаций с одновременным представлением отчетной документации, включая научный  отчет о выполненных работах, в течение 3 месяцев с момента завершения работ; </w:t>
      </w:r>
    </w:p>
    <w:p w14:paraId="2458D06A" w14:textId="77777777" w:rsidR="00C1713E" w:rsidRPr="00052669" w:rsidRDefault="00C1713E" w:rsidP="00C1713E">
      <w:pPr>
        <w:pStyle w:val="a3"/>
        <w:spacing w:line="240" w:lineRule="atLeast"/>
        <w:ind w:left="14" w:right="9"/>
        <w:jc w:val="both"/>
        <w:rPr>
          <w:lang w:bidi="he-IL"/>
        </w:rPr>
      </w:pPr>
      <w:r w:rsidRPr="00052669">
        <w:t xml:space="preserve">3.2.2.7. </w:t>
      </w:r>
      <w:r w:rsidRPr="00052669">
        <w:rPr>
          <w:lang w:bidi="he-IL"/>
        </w:rPr>
        <w:t xml:space="preserve">Безвозмездно представлять Госкомитету  материалы  обмеров Памятника, результаты исследований, фотофиксации, проектную документацию в 1 экземпляре течение 10  дней после их утверждения (согласования) в порядке, установленном действующим законодательством; </w:t>
      </w:r>
    </w:p>
    <w:p w14:paraId="7E4041EE" w14:textId="77777777" w:rsidR="00C1713E" w:rsidRPr="00052669" w:rsidRDefault="00C1713E" w:rsidP="00C1713E">
      <w:pPr>
        <w:pStyle w:val="a3"/>
        <w:spacing w:line="240" w:lineRule="atLeast"/>
        <w:ind w:left="14" w:right="9"/>
        <w:jc w:val="both"/>
        <w:rPr>
          <w:lang w:bidi="he-IL"/>
        </w:rPr>
      </w:pPr>
      <w:r w:rsidRPr="00052669">
        <w:t xml:space="preserve">3.2.2.6. </w:t>
      </w:r>
      <w:r w:rsidRPr="00052669">
        <w:rPr>
          <w:lang w:bidi="he-IL"/>
        </w:rPr>
        <w:t xml:space="preserve">Содержать территорию Памятника в благоустроенном состоянии, своевременно производить работы по благоустройству территорию Памятника за счет собственных </w:t>
      </w:r>
      <w:r w:rsidRPr="00052669">
        <w:rPr>
          <w:lang w:bidi="he-IL"/>
        </w:rPr>
        <w:lastRenderedPageBreak/>
        <w:t xml:space="preserve">средств; </w:t>
      </w:r>
    </w:p>
    <w:p w14:paraId="022E35FC" w14:textId="77777777" w:rsidR="00C1713E" w:rsidRPr="00052669" w:rsidRDefault="00C1713E" w:rsidP="00C1713E">
      <w:pPr>
        <w:pStyle w:val="a3"/>
        <w:spacing w:line="240" w:lineRule="atLeast"/>
        <w:ind w:left="14" w:right="9"/>
        <w:jc w:val="both"/>
        <w:rPr>
          <w:lang w:bidi="he-IL"/>
        </w:rPr>
      </w:pPr>
      <w:r w:rsidRPr="00052669">
        <w:t xml:space="preserve">3.2.2.7. </w:t>
      </w:r>
      <w:r w:rsidRPr="00052669">
        <w:rPr>
          <w:lang w:bidi="he-IL"/>
        </w:rPr>
        <w:t>Страховать Памятник в установленных законодательством случаях. Условия страхования Памятника на случай его полного или частичного физического разрушения, причинения ущерба предмету охраны согласовываются Госкомитетом;</w:t>
      </w:r>
    </w:p>
    <w:p w14:paraId="41D9B507" w14:textId="71AFF87C" w:rsidR="00C1713E" w:rsidRPr="00052669" w:rsidRDefault="00C1713E" w:rsidP="00C1713E">
      <w:pPr>
        <w:pStyle w:val="a3"/>
        <w:tabs>
          <w:tab w:val="left" w:pos="576"/>
          <w:tab w:val="left" w:pos="1248"/>
          <w:tab w:val="left" w:pos="3000"/>
          <w:tab w:val="left" w:pos="5371"/>
          <w:tab w:val="left" w:pos="6460"/>
          <w:tab w:val="left" w:pos="6960"/>
          <w:tab w:val="left" w:pos="8515"/>
        </w:tabs>
        <w:spacing w:line="240" w:lineRule="atLeast"/>
        <w:jc w:val="both"/>
        <w:rPr>
          <w:lang w:bidi="he-IL"/>
        </w:rPr>
      </w:pPr>
      <w:r w:rsidRPr="00052669">
        <w:t xml:space="preserve">3.2.2.8. </w:t>
      </w:r>
      <w:r w:rsidRPr="00052669">
        <w:rPr>
          <w:lang w:bidi="he-IL"/>
        </w:rPr>
        <w:t xml:space="preserve"> Обеспечивать беспрепятственный доступ в помещения Памятника и на их территорию в рабочие дни с учетом режима своей работы представителей Госкомитетом для контроля за выполнением требований содержания Памятника и их территории, а также для выполнения других функ</w:t>
      </w:r>
      <w:r w:rsidR="00D70494">
        <w:rPr>
          <w:lang w:bidi="he-IL"/>
        </w:rPr>
        <w:t xml:space="preserve">ций, возложенных на Госкомитет </w:t>
      </w:r>
      <w:r w:rsidRPr="00052669">
        <w:rPr>
          <w:lang w:bidi="he-IL"/>
        </w:rPr>
        <w:t xml:space="preserve">действующим законодательством. Доступ осуществляется при предъявлении представителем Госкомитета служебного удостоверения; </w:t>
      </w:r>
    </w:p>
    <w:p w14:paraId="58029507" w14:textId="77777777" w:rsidR="00C1713E" w:rsidRPr="00052669" w:rsidRDefault="00C1713E" w:rsidP="00C1713E">
      <w:pPr>
        <w:pStyle w:val="a3"/>
        <w:spacing w:line="240" w:lineRule="atLeast"/>
        <w:ind w:left="24" w:right="4"/>
        <w:jc w:val="both"/>
        <w:rPr>
          <w:lang w:bidi="he-IL"/>
        </w:rPr>
      </w:pPr>
      <w:r w:rsidRPr="00052669">
        <w:t xml:space="preserve">3.2.2.9. </w:t>
      </w:r>
      <w:r w:rsidRPr="00052669">
        <w:rPr>
          <w:lang w:bidi="he-IL"/>
        </w:rPr>
        <w:t xml:space="preserve">Обеспечивать сопровождение представителей Госкомитета, осуществляющих контроль за выполнением требований содержания Памятника и их территории, а также для выполняющих другие функции, возложенные на Госкомитет действующим законодательством, обеспечивать представителям Госкомитета возможность проведения всех видов исследований и фиксации памятников, включая фотофиксацию и видеосъемку в служебных целях; </w:t>
      </w:r>
    </w:p>
    <w:p w14:paraId="761C02F5" w14:textId="77777777" w:rsidR="00C1713E" w:rsidRPr="00052669" w:rsidRDefault="00C1713E" w:rsidP="00C1713E">
      <w:pPr>
        <w:pStyle w:val="a3"/>
        <w:spacing w:line="240" w:lineRule="atLeast"/>
        <w:ind w:left="24" w:right="4"/>
        <w:jc w:val="both"/>
        <w:rPr>
          <w:lang w:bidi="he-IL"/>
        </w:rPr>
      </w:pPr>
      <w:r w:rsidRPr="00052669">
        <w:t xml:space="preserve">3.2.2.10. </w:t>
      </w:r>
      <w:r w:rsidRPr="00052669">
        <w:rPr>
          <w:lang w:bidi="he-IL"/>
        </w:rPr>
        <w:t xml:space="preserve">Немедленно (в течение 1 дня) извещать Госкомитет о всяком повреждении, аварии или ином обстоятельстве, нанесшем ущерб Памятника, и своевременно принимать </w:t>
      </w:r>
      <w:proofErr w:type="spellStart"/>
      <w:r w:rsidRPr="00052669">
        <w:rPr>
          <w:lang w:bidi="he-IL"/>
        </w:rPr>
        <w:t>мepы</w:t>
      </w:r>
      <w:proofErr w:type="spellEnd"/>
      <w:r w:rsidRPr="00052669">
        <w:rPr>
          <w:lang w:bidi="he-IL"/>
        </w:rPr>
        <w:t xml:space="preserve"> против дальнейшего разрушения или повреждения Памятника и по приведению их в надлежащее состояние; </w:t>
      </w:r>
    </w:p>
    <w:p w14:paraId="2BAA73E8" w14:textId="77777777" w:rsidR="00C1713E" w:rsidRPr="00052669" w:rsidRDefault="00C1713E" w:rsidP="00C1713E">
      <w:pPr>
        <w:pStyle w:val="a3"/>
        <w:spacing w:line="240" w:lineRule="atLeast"/>
        <w:ind w:left="24" w:right="4"/>
        <w:jc w:val="both"/>
        <w:rPr>
          <w:lang w:bidi="he-IL"/>
        </w:rPr>
      </w:pPr>
      <w:r w:rsidRPr="00052669">
        <w:t xml:space="preserve">3.2.2.11. </w:t>
      </w:r>
      <w:r w:rsidRPr="00052669">
        <w:rPr>
          <w:lang w:bidi="he-IL"/>
        </w:rPr>
        <w:t>В случае обнаружения в процессе работ по консервации, ремонту, реставрации Памятника культурного наследия приспособлению Памятника для современного использования осуществления иной хозяйственной деятельности на территории Памятника археологических и иных неизвестных раннее объектов, обладающих признаками объектов культурного наследия, направить в трехдневный срок со дня их обнаружения письменное сообщение в Госкомитет;</w:t>
      </w:r>
    </w:p>
    <w:p w14:paraId="452D4B58" w14:textId="77777777" w:rsidR="00C1713E" w:rsidRPr="00052669" w:rsidRDefault="00C1713E" w:rsidP="00C1713E">
      <w:pPr>
        <w:pStyle w:val="a3"/>
        <w:spacing w:line="240" w:lineRule="atLeast"/>
        <w:ind w:left="24" w:right="4"/>
        <w:jc w:val="both"/>
        <w:rPr>
          <w:lang w:bidi="he-IL"/>
        </w:rPr>
      </w:pPr>
      <w:r w:rsidRPr="00052669">
        <w:t xml:space="preserve">3.2.2.12. </w:t>
      </w:r>
      <w:r w:rsidRPr="00052669">
        <w:rPr>
          <w:lang w:bidi="he-IL"/>
        </w:rPr>
        <w:t>Не проводить работы по консервации, ремонту, реставрации, приспособлению Памятника для современного использования (в том числе замену заполненных оконных проемов, окраску фасадов, перепланировку помещений, прокладку коммуникаций) без письменного разрешения Госкомитета;</w:t>
      </w:r>
    </w:p>
    <w:p w14:paraId="75B0546B" w14:textId="77777777" w:rsidR="00C1713E" w:rsidRPr="00052669" w:rsidRDefault="00C1713E" w:rsidP="00C1713E">
      <w:pPr>
        <w:pStyle w:val="a3"/>
        <w:spacing w:line="240" w:lineRule="atLeast"/>
        <w:ind w:left="24" w:right="4"/>
        <w:jc w:val="both"/>
        <w:rPr>
          <w:lang w:bidi="he-IL"/>
        </w:rPr>
      </w:pPr>
      <w:r w:rsidRPr="00052669">
        <w:t xml:space="preserve">3.2.2.13. </w:t>
      </w:r>
      <w:r w:rsidRPr="00052669">
        <w:rPr>
          <w:lang w:bidi="he-IL"/>
        </w:rPr>
        <w:t xml:space="preserve">Не проводить проектирование и производство землеустроительных работ, земельных, строительных хозяйственных и иных работ на территории Памятника, за исключением работ  по сохранению Памятника, а также хозяйственной деятельности, не нарушающей целостности Памятника, не создающей угрозы его повреждения, разрушения или уничтожения. Указанные работы проводятся только на основании письменного разрешения  Госкомитета; </w:t>
      </w:r>
    </w:p>
    <w:p w14:paraId="08A38AD4" w14:textId="77777777" w:rsidR="00C1713E" w:rsidRPr="00052669" w:rsidRDefault="00C1713E" w:rsidP="00C1713E">
      <w:pPr>
        <w:pStyle w:val="a3"/>
        <w:spacing w:line="240" w:lineRule="atLeast"/>
        <w:ind w:left="24" w:right="4"/>
        <w:jc w:val="both"/>
        <w:rPr>
          <w:lang w:bidi="he-IL"/>
        </w:rPr>
      </w:pPr>
      <w:r w:rsidRPr="00052669">
        <w:t xml:space="preserve">3.2.2.14. </w:t>
      </w:r>
      <w:r w:rsidRPr="00052669">
        <w:rPr>
          <w:lang w:bidi="he-IL"/>
        </w:rPr>
        <w:t>Не размещать инженерное оборудование и коммуникации на фасадах и кровле Памятника без согласования с Госкомитетом;</w:t>
      </w:r>
    </w:p>
    <w:p w14:paraId="0511A788" w14:textId="77777777" w:rsidR="00C1713E" w:rsidRPr="00052669" w:rsidRDefault="00C1713E" w:rsidP="00C1713E">
      <w:pPr>
        <w:pStyle w:val="a3"/>
        <w:spacing w:line="240" w:lineRule="atLeast"/>
        <w:ind w:left="24" w:right="4"/>
        <w:jc w:val="both"/>
        <w:rPr>
          <w:lang w:bidi="he-IL"/>
        </w:rPr>
      </w:pPr>
      <w:r w:rsidRPr="00052669">
        <w:t xml:space="preserve">3.2.2.15. </w:t>
      </w:r>
      <w:r w:rsidRPr="00052669">
        <w:rPr>
          <w:lang w:bidi="he-IL"/>
        </w:rPr>
        <w:t>Не размещать рекламные конструкции и другие информационные носители на Памятнике и его территории, а также ограждения на территории Памятника без письменного разрешения Госкомитета;</w:t>
      </w:r>
    </w:p>
    <w:p w14:paraId="1154CEF2" w14:textId="77777777" w:rsidR="00C1713E" w:rsidRPr="00052669" w:rsidRDefault="00C1713E" w:rsidP="00C1713E">
      <w:pPr>
        <w:pStyle w:val="a3"/>
        <w:spacing w:line="240" w:lineRule="atLeast"/>
        <w:ind w:left="24" w:right="4"/>
        <w:jc w:val="both"/>
        <w:rPr>
          <w:lang w:bidi="he-IL"/>
        </w:rPr>
      </w:pPr>
      <w:r w:rsidRPr="00052669">
        <w:t xml:space="preserve">3.2.2.16. </w:t>
      </w:r>
      <w:r w:rsidRPr="00052669">
        <w:rPr>
          <w:lang w:bidi="he-IL"/>
        </w:rPr>
        <w:t>Не использовать помещение Памятника под жилое как постоянного, так и временного характера, если это не оговорено охранным обязательством;</w:t>
      </w:r>
    </w:p>
    <w:p w14:paraId="7D93D8C7" w14:textId="77777777" w:rsidR="00C1713E" w:rsidRPr="00052669" w:rsidRDefault="00C1713E" w:rsidP="00C1713E">
      <w:pPr>
        <w:pStyle w:val="a3"/>
        <w:spacing w:line="240" w:lineRule="atLeast"/>
        <w:ind w:left="24" w:right="4"/>
        <w:jc w:val="both"/>
        <w:rPr>
          <w:lang w:bidi="he-IL"/>
        </w:rPr>
      </w:pPr>
      <w:r w:rsidRPr="00052669">
        <w:t xml:space="preserve">3.2.2.17. </w:t>
      </w:r>
      <w:r w:rsidRPr="00052669">
        <w:rPr>
          <w:lang w:bidi="he-IL"/>
        </w:rPr>
        <w:t>Не использовать Памятник под склады или производство взрывчатых и огнеопасных материалов, материалов, загрязняющих помещения, фасады Памятников  или их территории, а также материалов, имеющих вредные парогазообразные и иные выделения;</w:t>
      </w:r>
    </w:p>
    <w:p w14:paraId="2BF03358" w14:textId="77777777" w:rsidR="00C1713E" w:rsidRPr="00052669" w:rsidRDefault="00C1713E" w:rsidP="00C1713E">
      <w:pPr>
        <w:pStyle w:val="a3"/>
        <w:spacing w:line="240" w:lineRule="atLeast"/>
        <w:ind w:left="24" w:right="4"/>
        <w:jc w:val="both"/>
        <w:rPr>
          <w:lang w:bidi="he-IL"/>
        </w:rPr>
      </w:pPr>
      <w:r w:rsidRPr="00052669">
        <w:t xml:space="preserve">3.2.2.18. </w:t>
      </w:r>
      <w:r w:rsidRPr="00052669">
        <w:rPr>
          <w:lang w:bidi="he-IL"/>
        </w:rPr>
        <w:t>Не использовать помещения Памятника и их территории под производство, имеющее оборудование, оказывающее динамическое и вибрационное воздействие на конструкции памятника, независимо от его мощности, под производство и лабораторию с неблагоприятными для Памятника температурно-влажностным режимом и примен</w:t>
      </w:r>
      <w:r w:rsidR="00E62A76" w:rsidRPr="00052669">
        <w:rPr>
          <w:lang w:bidi="he-IL"/>
        </w:rPr>
        <w:t>ение химически активных веществ.</w:t>
      </w:r>
    </w:p>
    <w:p w14:paraId="38EE83EC" w14:textId="77777777" w:rsidR="00C1713E" w:rsidRPr="00052669" w:rsidRDefault="00C1713E" w:rsidP="00C1713E">
      <w:pPr>
        <w:ind w:right="-5" w:firstLine="708"/>
        <w:jc w:val="both"/>
      </w:pPr>
    </w:p>
    <w:p w14:paraId="3147BD1E" w14:textId="77777777" w:rsidR="00C1713E" w:rsidRPr="004872F9" w:rsidRDefault="00C1713E" w:rsidP="00C1713E">
      <w:pPr>
        <w:jc w:val="center"/>
        <w:rPr>
          <w:color w:val="FF0000"/>
        </w:rPr>
      </w:pPr>
    </w:p>
    <w:p w14:paraId="282EED35" w14:textId="77777777" w:rsidR="00C1713E" w:rsidRPr="00052669" w:rsidRDefault="00C1713E" w:rsidP="00C1713E">
      <w:pPr>
        <w:jc w:val="center"/>
        <w:rPr>
          <w:bCs/>
        </w:rPr>
      </w:pPr>
      <w:r w:rsidRPr="00052669">
        <w:t xml:space="preserve">         </w:t>
      </w:r>
      <w:r w:rsidRPr="00052669">
        <w:rPr>
          <w:bCs/>
        </w:rPr>
        <w:t>4. ОТВЕТСТВЕННОСТЬ СТОРОН</w:t>
      </w:r>
    </w:p>
    <w:p w14:paraId="2B4EE4C5" w14:textId="77777777" w:rsidR="00C1713E" w:rsidRPr="00052669" w:rsidRDefault="00C1713E" w:rsidP="00C1713E">
      <w:pPr>
        <w:jc w:val="both"/>
        <w:rPr>
          <w:bCs/>
        </w:rPr>
      </w:pPr>
      <w:r w:rsidRPr="00052669">
        <w:rPr>
          <w:bCs/>
        </w:rPr>
        <w:t>4.1. Сторона, не исполнившая или ненадлежащим образом исполнившая обязательства по Договору, обязана возместить другой Стороне убытки в полном объеме.</w:t>
      </w:r>
    </w:p>
    <w:p w14:paraId="0CAB1D3B" w14:textId="77777777" w:rsidR="00C1713E" w:rsidRPr="00052669" w:rsidRDefault="00C1713E" w:rsidP="00C1713E">
      <w:pPr>
        <w:jc w:val="both"/>
        <w:rPr>
          <w:bCs/>
        </w:rPr>
      </w:pPr>
      <w:r w:rsidRPr="00052669">
        <w:rPr>
          <w:bCs/>
        </w:rPr>
        <w:t>4.2. 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14:paraId="1B8D14BC" w14:textId="77777777" w:rsidR="00C1713E" w:rsidRPr="00052669" w:rsidRDefault="00C1713E" w:rsidP="00C1713E">
      <w:pPr>
        <w:jc w:val="both"/>
      </w:pPr>
    </w:p>
    <w:p w14:paraId="0E6141E6" w14:textId="77777777" w:rsidR="00C1713E" w:rsidRPr="00052669" w:rsidRDefault="00C1713E" w:rsidP="00C1713E">
      <w:pPr>
        <w:jc w:val="center"/>
        <w:rPr>
          <w:bCs/>
        </w:rPr>
      </w:pPr>
    </w:p>
    <w:p w14:paraId="4429C09D" w14:textId="77777777" w:rsidR="00C1713E" w:rsidRPr="00052669" w:rsidRDefault="00C1713E" w:rsidP="00C1713E">
      <w:pPr>
        <w:jc w:val="center"/>
        <w:rPr>
          <w:bCs/>
        </w:rPr>
      </w:pPr>
      <w:r w:rsidRPr="00052669">
        <w:rPr>
          <w:bCs/>
        </w:rPr>
        <w:t>5. РАЗРЕШЕНИЕ СПОРОВ</w:t>
      </w:r>
    </w:p>
    <w:p w14:paraId="10CF1962" w14:textId="77777777" w:rsidR="00C1713E" w:rsidRPr="00052669" w:rsidRDefault="00C1713E" w:rsidP="00C1713E">
      <w:pPr>
        <w:jc w:val="both"/>
        <w:rPr>
          <w:bCs/>
        </w:rPr>
      </w:pPr>
      <w:r w:rsidRPr="00052669">
        <w:rPr>
          <w:bCs/>
        </w:rPr>
        <w:t>5.1.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14:paraId="740D8FFA" w14:textId="77777777" w:rsidR="00C1713E" w:rsidRPr="00052669" w:rsidRDefault="00C1713E" w:rsidP="00C1713E">
      <w:pPr>
        <w:jc w:val="both"/>
        <w:rPr>
          <w:bCs/>
        </w:rPr>
      </w:pPr>
      <w:r w:rsidRPr="00052669">
        <w:rPr>
          <w:bCs/>
        </w:rPr>
        <w:t>5.2. Споры, не урегулированные путем переговоров, передаются на рассмотрение суда в порядке, предусмотренном действующим законодательством РФ.</w:t>
      </w:r>
    </w:p>
    <w:p w14:paraId="47595FAF" w14:textId="77777777" w:rsidR="00C1713E" w:rsidRPr="004872F9" w:rsidRDefault="00C1713E" w:rsidP="00C1713E">
      <w:pPr>
        <w:jc w:val="both"/>
        <w:rPr>
          <w:color w:val="FF0000"/>
        </w:rPr>
      </w:pPr>
    </w:p>
    <w:p w14:paraId="4AB88BC6" w14:textId="77777777" w:rsidR="00C1713E" w:rsidRPr="00052669" w:rsidRDefault="00C1713E" w:rsidP="00C1713E">
      <w:pPr>
        <w:jc w:val="center"/>
        <w:rPr>
          <w:bCs/>
        </w:rPr>
      </w:pPr>
      <w:r w:rsidRPr="00052669">
        <w:rPr>
          <w:bCs/>
        </w:rPr>
        <w:t>6.ПРОЧИЕ УСЛОВИЯ</w:t>
      </w:r>
    </w:p>
    <w:p w14:paraId="24D7048C" w14:textId="77777777" w:rsidR="00C1713E" w:rsidRPr="00052669" w:rsidRDefault="00C1713E" w:rsidP="00C1713E">
      <w:pPr>
        <w:jc w:val="both"/>
        <w:rPr>
          <w:bCs/>
        </w:rPr>
      </w:pPr>
      <w:r w:rsidRPr="00052669">
        <w:rPr>
          <w:bCs/>
        </w:rPr>
        <w:t>6.1.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14:paraId="67D62BA0" w14:textId="77777777" w:rsidR="00C1713E" w:rsidRPr="00052669" w:rsidRDefault="00C1713E" w:rsidP="00C1713E">
      <w:pPr>
        <w:jc w:val="both"/>
        <w:rPr>
          <w:bCs/>
        </w:rPr>
      </w:pPr>
      <w:r w:rsidRPr="00052669">
        <w:rPr>
          <w:bCs/>
        </w:rPr>
        <w:t>6.2. Договор составлен в трех экземплярах, один из которых находится у Продавца, второй - у Покупателя, третий передается в орган, осуществляющий государственную регистрацию прав на недвижимое имущество и сделок с ним.</w:t>
      </w:r>
    </w:p>
    <w:p w14:paraId="1E547EE1" w14:textId="77777777" w:rsidR="00C1713E" w:rsidRPr="00052669" w:rsidRDefault="00C1713E" w:rsidP="00C1713E">
      <w:pPr>
        <w:jc w:val="both"/>
      </w:pPr>
    </w:p>
    <w:p w14:paraId="2A944AD7" w14:textId="77777777" w:rsidR="00C1713E" w:rsidRPr="00052669" w:rsidRDefault="00C1713E" w:rsidP="00C1713E">
      <w:pPr>
        <w:jc w:val="both"/>
      </w:pPr>
      <w:r w:rsidRPr="00052669">
        <w:t xml:space="preserve">                                                       7. ОСОБЫЕ УСЛОВИЯ</w:t>
      </w:r>
    </w:p>
    <w:p w14:paraId="1607F06D" w14:textId="5B17802F" w:rsidR="00C1713E" w:rsidRPr="00052669" w:rsidRDefault="00C1713E" w:rsidP="00C1713E">
      <w:pPr>
        <w:jc w:val="both"/>
      </w:pPr>
      <w:r w:rsidRPr="00052669">
        <w:t>7.1. На момент заключения настоящего Договора Покупателю известно состояние, ос</w:t>
      </w:r>
      <w:r w:rsidR="00D70494">
        <w:t xml:space="preserve">новные характеристики Объекта, </w:t>
      </w:r>
      <w:r w:rsidRPr="00052669">
        <w:t>в</w:t>
      </w:r>
      <w:r w:rsidR="00E62A76" w:rsidRPr="00052669">
        <w:t xml:space="preserve"> </w:t>
      </w:r>
      <w:r w:rsidRPr="00052669">
        <w:t xml:space="preserve">связи с чем претензии по данным основаниям Продавцом не принимаются. </w:t>
      </w:r>
    </w:p>
    <w:p w14:paraId="499F42AA" w14:textId="4A079387" w:rsidR="00C1713E" w:rsidRPr="00052669" w:rsidRDefault="00C1713E" w:rsidP="00C1713E">
      <w:pPr>
        <w:ind w:right="-5"/>
        <w:jc w:val="both"/>
      </w:pPr>
      <w:r w:rsidRPr="00052669">
        <w:t>7.2.  Здание является объектом культурного наследия /памятник истории и культуры/ народов Российской Федерации</w:t>
      </w:r>
      <w:r w:rsidR="00C85F25">
        <w:t>.</w:t>
      </w:r>
      <w:r w:rsidRPr="00052669">
        <w:t xml:space="preserve"> Владение, пользование и распоряжение указанным Имуществом осуществляется в соответствии с федеральным законом «Об объектах культурного наследия /памятниках истории и культуры/ народов Российской Федера</w:t>
      </w:r>
      <w:r w:rsidR="001E3715" w:rsidRPr="00052669">
        <w:t>ции» № 73-ФЗ от 25.06.2002 года</w:t>
      </w:r>
      <w:r w:rsidRPr="00052669">
        <w:t>.</w:t>
      </w:r>
    </w:p>
    <w:p w14:paraId="7DCD4F04" w14:textId="77777777" w:rsidR="00C1713E" w:rsidRPr="00052669" w:rsidRDefault="00C1713E" w:rsidP="00C1713E">
      <w:pPr>
        <w:jc w:val="center"/>
      </w:pPr>
    </w:p>
    <w:p w14:paraId="485D55CC" w14:textId="77777777" w:rsidR="00C1713E" w:rsidRPr="00052669" w:rsidRDefault="00C1713E" w:rsidP="00C1713E">
      <w:r w:rsidRPr="00052669">
        <w:t>8. РЕКВИЗИТЫ СТОРОН</w:t>
      </w:r>
    </w:p>
    <w:p w14:paraId="3FB14B00" w14:textId="77777777" w:rsidR="00C1713E" w:rsidRPr="004872F9" w:rsidRDefault="00C1713E" w:rsidP="00C1713E">
      <w:pPr>
        <w:jc w:val="both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  <w:gridCol w:w="4678"/>
      </w:tblGrid>
      <w:tr w:rsidR="00C1713E" w:rsidRPr="00052669" w14:paraId="32777959" w14:textId="77777777" w:rsidTr="000B5CD9">
        <w:trPr>
          <w:trHeight w:val="782"/>
        </w:trPr>
        <w:tc>
          <w:tcPr>
            <w:tcW w:w="4785" w:type="dxa"/>
          </w:tcPr>
          <w:p w14:paraId="0F971B51" w14:textId="46281A3A" w:rsidR="00C1713E" w:rsidRPr="00052669" w:rsidRDefault="00C1713E" w:rsidP="000B5CD9"/>
        </w:tc>
        <w:tc>
          <w:tcPr>
            <w:tcW w:w="4786" w:type="dxa"/>
          </w:tcPr>
          <w:p w14:paraId="32FF9D83" w14:textId="77777777" w:rsidR="00C1713E" w:rsidRPr="00052669" w:rsidRDefault="00C1713E" w:rsidP="000B5CD9">
            <w:pPr>
              <w:ind w:firstLine="360"/>
            </w:pPr>
          </w:p>
          <w:p w14:paraId="134A6F14" w14:textId="77777777" w:rsidR="00C1713E" w:rsidRPr="00052669" w:rsidRDefault="00C1713E" w:rsidP="000B5CD9">
            <w:pPr>
              <w:ind w:firstLine="360"/>
            </w:pPr>
          </w:p>
          <w:p w14:paraId="2994067E" w14:textId="77777777" w:rsidR="00C1713E" w:rsidRPr="00052669" w:rsidRDefault="00C1713E" w:rsidP="000B5CD9">
            <w:pPr>
              <w:ind w:firstLine="360"/>
            </w:pPr>
          </w:p>
          <w:p w14:paraId="2EC9DA67" w14:textId="77777777" w:rsidR="00C1713E" w:rsidRPr="00052669" w:rsidRDefault="00C1713E" w:rsidP="000B5CD9">
            <w:pPr>
              <w:ind w:firstLine="360"/>
            </w:pPr>
          </w:p>
          <w:p w14:paraId="10CC77F7" w14:textId="77777777" w:rsidR="00C1713E" w:rsidRPr="00052669" w:rsidRDefault="00C1713E" w:rsidP="000B5CD9">
            <w:pPr>
              <w:ind w:firstLine="360"/>
            </w:pPr>
          </w:p>
          <w:p w14:paraId="0F22EA58" w14:textId="77777777" w:rsidR="00C1713E" w:rsidRPr="00052669" w:rsidRDefault="00C1713E" w:rsidP="000B5CD9">
            <w:pPr>
              <w:ind w:firstLine="360"/>
            </w:pPr>
          </w:p>
          <w:p w14:paraId="4984DA81" w14:textId="77777777" w:rsidR="00C1713E" w:rsidRPr="00052669" w:rsidRDefault="00C1713E" w:rsidP="000B5CD9">
            <w:pPr>
              <w:ind w:firstLine="360"/>
            </w:pPr>
          </w:p>
          <w:p w14:paraId="08BF6AF9" w14:textId="77777777" w:rsidR="00C1713E" w:rsidRPr="00052669" w:rsidRDefault="00C1713E" w:rsidP="000B5CD9"/>
        </w:tc>
      </w:tr>
    </w:tbl>
    <w:p w14:paraId="2C770939" w14:textId="77777777" w:rsidR="00C1713E" w:rsidRPr="00052669" w:rsidRDefault="00C1713E" w:rsidP="00C1713E">
      <w:pPr>
        <w:jc w:val="both"/>
      </w:pPr>
    </w:p>
    <w:p w14:paraId="6DA9AAE4" w14:textId="77777777" w:rsidR="00C1713E" w:rsidRPr="00052669" w:rsidRDefault="00C1713E" w:rsidP="00C1713E">
      <w:pPr>
        <w:jc w:val="both"/>
      </w:pPr>
      <w:r w:rsidRPr="00052669">
        <w:t xml:space="preserve">11. ПОДПИСИ СТОРОН: </w:t>
      </w:r>
    </w:p>
    <w:p w14:paraId="210DEF35" w14:textId="77777777" w:rsidR="00C1713E" w:rsidRPr="00052669" w:rsidRDefault="00C1713E" w:rsidP="00C1713E">
      <w:pPr>
        <w:jc w:val="both"/>
      </w:pPr>
    </w:p>
    <w:p w14:paraId="2E9E79D4" w14:textId="77777777" w:rsidR="00C1713E" w:rsidRPr="00052669" w:rsidRDefault="00C1713E" w:rsidP="00C1713E">
      <w:pPr>
        <w:jc w:val="both"/>
      </w:pPr>
      <w:r w:rsidRPr="00052669">
        <w:t xml:space="preserve">ПРОДАВЕЦ                                                        ПОКУПАТЕЛЬ </w:t>
      </w:r>
    </w:p>
    <w:p w14:paraId="10B48EFD" w14:textId="77777777" w:rsidR="00C1713E" w:rsidRPr="00052669" w:rsidRDefault="00C1713E" w:rsidP="00C1713E">
      <w:pPr>
        <w:jc w:val="both"/>
      </w:pPr>
      <w:r w:rsidRPr="00052669">
        <w:t xml:space="preserve">________________                                               _____________________ </w:t>
      </w:r>
    </w:p>
    <w:p w14:paraId="79DE32A2" w14:textId="77777777" w:rsidR="00C1713E" w:rsidRPr="00052669" w:rsidRDefault="00DE6AB2" w:rsidP="00C1713E">
      <w:pPr>
        <w:jc w:val="both"/>
      </w:pPr>
      <w:r w:rsidRPr="00052669">
        <w:t>"___" ___________ 202</w:t>
      </w:r>
      <w:r w:rsidR="00C1713E" w:rsidRPr="00052669">
        <w:t xml:space="preserve">__г.                        </w:t>
      </w:r>
      <w:r w:rsidRPr="00052669">
        <w:t xml:space="preserve">          "___" ____________ 202</w:t>
      </w:r>
      <w:r w:rsidR="00C1713E" w:rsidRPr="00052669">
        <w:t>__г.</w:t>
      </w:r>
    </w:p>
    <w:p w14:paraId="2C665B02" w14:textId="77777777" w:rsidR="00FE6837" w:rsidRDefault="00FE6837" w:rsidP="0071476F"/>
    <w:p w14:paraId="2BD2799F" w14:textId="77777777" w:rsidR="0071476F" w:rsidRDefault="0071476F" w:rsidP="0071476F"/>
    <w:p w14:paraId="44909C88" w14:textId="77777777" w:rsidR="0071476F" w:rsidRPr="004872F9" w:rsidRDefault="0071476F" w:rsidP="0071476F">
      <w:pPr>
        <w:rPr>
          <w:color w:val="FF0000"/>
        </w:rPr>
      </w:pPr>
    </w:p>
    <w:p w14:paraId="1A199E98" w14:textId="77777777" w:rsidR="00670ED8" w:rsidRPr="004872F9" w:rsidRDefault="00670ED8" w:rsidP="00C1713E">
      <w:pPr>
        <w:jc w:val="right"/>
        <w:rPr>
          <w:color w:val="FF0000"/>
        </w:rPr>
      </w:pPr>
    </w:p>
    <w:p w14:paraId="63E5FB5E" w14:textId="77777777" w:rsidR="00C1713E" w:rsidRPr="00052669" w:rsidRDefault="00C1713E" w:rsidP="00C1713E">
      <w:pPr>
        <w:jc w:val="right"/>
      </w:pPr>
      <w:r w:rsidRPr="00052669">
        <w:lastRenderedPageBreak/>
        <w:t xml:space="preserve">Приложение  </w:t>
      </w:r>
    </w:p>
    <w:p w14:paraId="08E9304D" w14:textId="77777777" w:rsidR="00C1713E" w:rsidRPr="00052669" w:rsidRDefault="00C1713E" w:rsidP="00C1713E">
      <w:pPr>
        <w:jc w:val="right"/>
      </w:pPr>
      <w:r w:rsidRPr="00052669">
        <w:t xml:space="preserve">к договору купли-продажи </w:t>
      </w:r>
    </w:p>
    <w:p w14:paraId="74EEA3B4" w14:textId="77777777" w:rsidR="00C1713E" w:rsidRPr="00052669" w:rsidRDefault="00DE6AB2" w:rsidP="00C1713E">
      <w:pPr>
        <w:jc w:val="right"/>
      </w:pPr>
      <w:r w:rsidRPr="00052669">
        <w:t>№ ___ от ______ 202</w:t>
      </w:r>
      <w:r w:rsidR="00C1713E" w:rsidRPr="00052669">
        <w:t xml:space="preserve">___г. </w:t>
      </w:r>
    </w:p>
    <w:p w14:paraId="020B3744" w14:textId="77777777" w:rsidR="00C1713E" w:rsidRPr="00052669" w:rsidRDefault="00C1713E" w:rsidP="00C1713E">
      <w:pPr>
        <w:jc w:val="both"/>
        <w:rPr>
          <w:b/>
          <w:bCs/>
        </w:rPr>
      </w:pPr>
    </w:p>
    <w:p w14:paraId="0353DD62" w14:textId="77777777" w:rsidR="00C1713E" w:rsidRPr="00052669" w:rsidRDefault="00C1713E" w:rsidP="00C1713E">
      <w:pPr>
        <w:jc w:val="both"/>
        <w:rPr>
          <w:b/>
          <w:bCs/>
        </w:rPr>
      </w:pPr>
    </w:p>
    <w:p w14:paraId="4360BC7D" w14:textId="77777777" w:rsidR="00C1713E" w:rsidRPr="00052669" w:rsidRDefault="00C1713E" w:rsidP="00C1713E">
      <w:pPr>
        <w:jc w:val="both"/>
        <w:rPr>
          <w:b/>
          <w:bCs/>
        </w:rPr>
      </w:pPr>
    </w:p>
    <w:p w14:paraId="712BE79C" w14:textId="77777777" w:rsidR="00C1713E" w:rsidRPr="00052669" w:rsidRDefault="00C1713E" w:rsidP="00C1713E">
      <w:pPr>
        <w:jc w:val="center"/>
        <w:rPr>
          <w:b/>
        </w:rPr>
      </w:pPr>
      <w:r w:rsidRPr="00052669">
        <w:rPr>
          <w:b/>
        </w:rPr>
        <w:t xml:space="preserve">Акт </w:t>
      </w:r>
    </w:p>
    <w:p w14:paraId="3C614CEC" w14:textId="77777777" w:rsidR="00C1713E" w:rsidRPr="00052669" w:rsidRDefault="00C1713E" w:rsidP="00C1713E">
      <w:pPr>
        <w:jc w:val="center"/>
        <w:rPr>
          <w:b/>
        </w:rPr>
      </w:pPr>
      <w:r w:rsidRPr="00052669">
        <w:rPr>
          <w:b/>
        </w:rPr>
        <w:t>приема-передачи муниципального имущества</w:t>
      </w:r>
    </w:p>
    <w:p w14:paraId="7BD0E04F" w14:textId="77777777" w:rsidR="00C1713E" w:rsidRPr="00052669" w:rsidRDefault="00C1713E" w:rsidP="00C1713E">
      <w:pPr>
        <w:jc w:val="both"/>
      </w:pPr>
    </w:p>
    <w:p w14:paraId="173A2A17" w14:textId="21A8D0CC" w:rsidR="00C1713E" w:rsidRPr="00052669" w:rsidRDefault="00FE6837" w:rsidP="00C1713E">
      <w:pPr>
        <w:jc w:val="both"/>
      </w:pPr>
      <w:r>
        <w:t>г. Кяхта</w:t>
      </w:r>
      <w:r w:rsidR="00C1713E" w:rsidRPr="00052669">
        <w:t xml:space="preserve">                                                                    </w:t>
      </w:r>
      <w:r w:rsidR="00DE6AB2" w:rsidRPr="00052669">
        <w:t xml:space="preserve">             </w:t>
      </w:r>
      <w:r>
        <w:t xml:space="preserve">               </w:t>
      </w:r>
      <w:proofErr w:type="gramStart"/>
      <w:r w:rsidR="00DE6AB2" w:rsidRPr="00052669">
        <w:t xml:space="preserve">   «</w:t>
      </w:r>
      <w:proofErr w:type="gramEnd"/>
      <w:r w:rsidR="00DE6AB2" w:rsidRPr="00052669">
        <w:t>___» ______ 202</w:t>
      </w:r>
      <w:r w:rsidR="00C1713E" w:rsidRPr="00052669">
        <w:t>___г.</w:t>
      </w:r>
    </w:p>
    <w:p w14:paraId="2D6D83B5" w14:textId="77777777" w:rsidR="00C1713E" w:rsidRPr="00052669" w:rsidRDefault="00C1713E" w:rsidP="00C1713E">
      <w:pPr>
        <w:ind w:firstLine="708"/>
        <w:jc w:val="both"/>
        <w:rPr>
          <w:b/>
        </w:rPr>
      </w:pPr>
    </w:p>
    <w:p w14:paraId="5D6277F1" w14:textId="5DD1582F" w:rsidR="00C1713E" w:rsidRPr="00052669" w:rsidRDefault="00FE6837" w:rsidP="00C1713E">
      <w:pPr>
        <w:jc w:val="both"/>
      </w:pPr>
      <w:r w:rsidRPr="00FE6837">
        <w:rPr>
          <w:color w:val="000000"/>
        </w:rPr>
        <w:t xml:space="preserve">Муниципальное казенное учреждение «Администрация МО «Город Кяхта» </w:t>
      </w:r>
      <w:proofErr w:type="spellStart"/>
      <w:r w:rsidRPr="00FE6837">
        <w:rPr>
          <w:color w:val="000000"/>
        </w:rPr>
        <w:t>Кяхтинского</w:t>
      </w:r>
      <w:proofErr w:type="spellEnd"/>
      <w:r w:rsidRPr="00FE6837">
        <w:rPr>
          <w:color w:val="000000"/>
        </w:rPr>
        <w:t xml:space="preserve"> района Республики Бурятия</w:t>
      </w:r>
      <w:r w:rsidRPr="001D1765">
        <w:rPr>
          <w:b/>
        </w:rPr>
        <w:t xml:space="preserve">, </w:t>
      </w:r>
      <w:r w:rsidRPr="001D1765">
        <w:t xml:space="preserve">в лице </w:t>
      </w:r>
      <w:r>
        <w:t>главы</w:t>
      </w:r>
      <w:r w:rsidRPr="001D1765">
        <w:t xml:space="preserve"> </w:t>
      </w:r>
      <w:r>
        <w:t>Протасовой Александры Владимировны</w:t>
      </w:r>
      <w:r w:rsidRPr="001D1765">
        <w:t>, действующего</w:t>
      </w:r>
      <w:r>
        <w:t xml:space="preserve"> на основании устава</w:t>
      </w:r>
      <w:r w:rsidRPr="001D1765">
        <w:t>, именуемая в дальнейшем «Продавец»</w:t>
      </w:r>
      <w:r w:rsidR="00C1713E" w:rsidRPr="00052669">
        <w:t>", с одной стороны, и _______________________________,  в лице ____________________________, действующий на основании ________, именуемое  в дальнейшем "Покупатель", с другой стороны,     на основании заключенного Договора купл</w:t>
      </w:r>
      <w:r w:rsidR="00DE6AB2" w:rsidRPr="00052669">
        <w:t>и-продажи № __ от «___» ____ 202</w:t>
      </w:r>
      <w:r w:rsidR="00C1713E" w:rsidRPr="00052669">
        <w:t xml:space="preserve">__ г., составили настоящий акт приема-передачи имущества о том, что Продавец передал, а Покупатель принял в собственность муниципальное имущество – </w:t>
      </w:r>
      <w:r w:rsidR="00D930ED" w:rsidRPr="00052669">
        <w:t>Нежилое здание, назначение: нежилое, об</w:t>
      </w:r>
      <w:r w:rsidR="00DC74B2">
        <w:t>щей площадью 445,5</w:t>
      </w:r>
      <w:r w:rsidR="00D930ED" w:rsidRPr="00052669">
        <w:t xml:space="preserve"> </w:t>
      </w:r>
      <w:proofErr w:type="spellStart"/>
      <w:r w:rsidR="00D930ED" w:rsidRPr="00052669">
        <w:t>кв.м</w:t>
      </w:r>
      <w:proofErr w:type="spellEnd"/>
      <w:r w:rsidR="00D930ED" w:rsidRPr="00052669">
        <w:t>.,  расположенное по ад</w:t>
      </w:r>
      <w:r w:rsidR="00DC74B2">
        <w:t>ресу: Россия, Республика Бурятия</w:t>
      </w:r>
      <w:r w:rsidR="00052669" w:rsidRPr="00052669">
        <w:t xml:space="preserve">, </w:t>
      </w:r>
      <w:proofErr w:type="spellStart"/>
      <w:r w:rsidR="00DC74B2">
        <w:t>Кяхтинский</w:t>
      </w:r>
      <w:proofErr w:type="spellEnd"/>
      <w:r w:rsidR="00DC74B2">
        <w:t xml:space="preserve"> район, г. Кяхта, ул. Ленина</w:t>
      </w:r>
      <w:r w:rsidR="00052669" w:rsidRPr="00052669">
        <w:t>,</w:t>
      </w:r>
      <w:r w:rsidR="00DC74B2">
        <w:t xml:space="preserve"> здание 38 (кадастровый номер 03:12:150346:193)</w:t>
      </w:r>
      <w:r w:rsidR="0071476F">
        <w:t>.</w:t>
      </w:r>
    </w:p>
    <w:p w14:paraId="25A03371" w14:textId="77777777" w:rsidR="00C1713E" w:rsidRPr="00052669" w:rsidRDefault="00C1713E" w:rsidP="00C1713E">
      <w:pPr>
        <w:jc w:val="both"/>
      </w:pPr>
      <w:r w:rsidRPr="00052669">
        <w:tab/>
        <w:t>На день составления настоящего Акта имущество находится</w:t>
      </w:r>
    </w:p>
    <w:p w14:paraId="0DE23631" w14:textId="77777777" w:rsidR="00C1713E" w:rsidRPr="00052669" w:rsidRDefault="00C1713E" w:rsidP="00C1713E">
      <w:pPr>
        <w:jc w:val="both"/>
      </w:pPr>
    </w:p>
    <w:p w14:paraId="3A45BBDC" w14:textId="77777777" w:rsidR="00C1713E" w:rsidRPr="00052669" w:rsidRDefault="00C1713E" w:rsidP="00C1713E">
      <w:pPr>
        <w:jc w:val="both"/>
      </w:pPr>
      <w:r w:rsidRPr="00052669">
        <w:t xml:space="preserve">_____________________________________________________. Это состояние Покупателю известно. По приему-передаче имущества Стороны друг к другу претензий не имеют. </w:t>
      </w:r>
    </w:p>
    <w:p w14:paraId="2044BA65" w14:textId="77777777" w:rsidR="00C1713E" w:rsidRPr="00052669" w:rsidRDefault="00C1713E" w:rsidP="00C1713E">
      <w:pPr>
        <w:jc w:val="center"/>
        <w:rPr>
          <w:b/>
        </w:rPr>
      </w:pPr>
    </w:p>
    <w:p w14:paraId="07AF7582" w14:textId="77777777" w:rsidR="00C1713E" w:rsidRPr="00052669" w:rsidRDefault="00C1713E" w:rsidP="00C1713E">
      <w:pPr>
        <w:jc w:val="center"/>
        <w:rPr>
          <w:b/>
        </w:rPr>
      </w:pPr>
      <w:r w:rsidRPr="00052669">
        <w:rPr>
          <w:b/>
        </w:rPr>
        <w:t>Подписи Сторон:</w:t>
      </w:r>
    </w:p>
    <w:p w14:paraId="713BB445" w14:textId="77777777" w:rsidR="00C1713E" w:rsidRPr="004872F9" w:rsidRDefault="00C1713E" w:rsidP="00C1713E">
      <w:pPr>
        <w:jc w:val="center"/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666"/>
      </w:tblGrid>
      <w:tr w:rsidR="00C1713E" w:rsidRPr="00052669" w14:paraId="26C1657E" w14:textId="77777777" w:rsidTr="000B5CD9">
        <w:trPr>
          <w:trHeight w:val="1066"/>
        </w:trPr>
        <w:tc>
          <w:tcPr>
            <w:tcW w:w="4785" w:type="dxa"/>
          </w:tcPr>
          <w:p w14:paraId="6877DA32" w14:textId="77777777" w:rsidR="005F70D1" w:rsidRPr="001D1765" w:rsidRDefault="00C1713E" w:rsidP="005F70D1">
            <w:pPr>
              <w:rPr>
                <w:bCs/>
              </w:rPr>
            </w:pPr>
            <w:r w:rsidRPr="00052669">
              <w:t xml:space="preserve">Продавец: </w:t>
            </w:r>
            <w:r w:rsidR="005F70D1" w:rsidRPr="001D1765">
              <w:rPr>
                <w:bCs/>
              </w:rPr>
              <w:t>Муниципальное казе</w:t>
            </w:r>
            <w:r w:rsidR="005F70D1">
              <w:rPr>
                <w:bCs/>
              </w:rPr>
              <w:t>нное учреждение «Администрация</w:t>
            </w:r>
            <w:r w:rsidR="005F70D1" w:rsidRPr="001D1765">
              <w:rPr>
                <w:bCs/>
              </w:rPr>
              <w:t xml:space="preserve"> муниципально</w:t>
            </w:r>
            <w:r w:rsidR="005F70D1">
              <w:rPr>
                <w:bCs/>
              </w:rPr>
              <w:t>го образования «Город Кяхта</w:t>
            </w:r>
            <w:r w:rsidR="005F70D1" w:rsidRPr="001D1765">
              <w:rPr>
                <w:bCs/>
              </w:rPr>
              <w:t>»</w:t>
            </w:r>
            <w:r w:rsidR="005F70D1">
              <w:rPr>
                <w:bCs/>
              </w:rPr>
              <w:t xml:space="preserve"> </w:t>
            </w:r>
            <w:proofErr w:type="spellStart"/>
            <w:r w:rsidR="005F70D1">
              <w:rPr>
                <w:bCs/>
              </w:rPr>
              <w:t>Кяхтинского</w:t>
            </w:r>
            <w:proofErr w:type="spellEnd"/>
            <w:r w:rsidR="005F70D1">
              <w:rPr>
                <w:bCs/>
              </w:rPr>
              <w:t xml:space="preserve"> района</w:t>
            </w:r>
            <w:r w:rsidR="005F70D1" w:rsidRPr="001D1765">
              <w:rPr>
                <w:bCs/>
              </w:rPr>
              <w:t xml:space="preserve"> Республики Бурятия</w:t>
            </w:r>
          </w:p>
          <w:p w14:paraId="58FA9192" w14:textId="77777777" w:rsidR="005F70D1" w:rsidRPr="001D1765" w:rsidRDefault="005F70D1" w:rsidP="005F70D1">
            <w:pPr>
              <w:pStyle w:val="a4"/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 0312002780</w:t>
            </w:r>
          </w:p>
          <w:p w14:paraId="1FAF6CFA" w14:textId="77777777" w:rsidR="005F70D1" w:rsidRPr="001D1765" w:rsidRDefault="005F70D1" w:rsidP="005F70D1">
            <w:pPr>
              <w:pStyle w:val="a4"/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1D1765">
              <w:rPr>
                <w:rFonts w:ascii="Times New Roman" w:hAnsi="Times New Roman"/>
              </w:rPr>
              <w:t>КПП: 031201001</w:t>
            </w:r>
          </w:p>
          <w:p w14:paraId="27F46B9E" w14:textId="77777777" w:rsidR="005F70D1" w:rsidRPr="001D1765" w:rsidRDefault="005F70D1" w:rsidP="005F70D1">
            <w:pPr>
              <w:rPr>
                <w:shd w:val="clear" w:color="auto" w:fill="FFFFFF"/>
              </w:rPr>
            </w:pPr>
            <w:r w:rsidRPr="001D1765">
              <w:rPr>
                <w:shd w:val="clear" w:color="auto" w:fill="FFFFFF"/>
              </w:rPr>
              <w:t>ОКТМО: </w:t>
            </w:r>
            <w:r>
              <w:rPr>
                <w:shd w:val="clear" w:color="auto" w:fill="FFFFFF"/>
              </w:rPr>
              <w:t>81633101</w:t>
            </w:r>
          </w:p>
          <w:p w14:paraId="1A7FB62D" w14:textId="7262A90B" w:rsidR="00C1713E" w:rsidRPr="00052669" w:rsidRDefault="00C1713E" w:rsidP="00FE6837"/>
        </w:tc>
        <w:tc>
          <w:tcPr>
            <w:tcW w:w="4786" w:type="dxa"/>
          </w:tcPr>
          <w:p w14:paraId="307CA09C" w14:textId="3DC307B9" w:rsidR="00C1713E" w:rsidRPr="00052669" w:rsidRDefault="00AC7A1F" w:rsidP="000B5CD9">
            <w:pPr>
              <w:ind w:firstLine="360"/>
              <w:jc w:val="both"/>
            </w:pPr>
            <w:r>
              <w:t>Покупатель:</w:t>
            </w:r>
          </w:p>
          <w:p w14:paraId="382A465B" w14:textId="77777777" w:rsidR="00C1713E" w:rsidRPr="00052669" w:rsidRDefault="00C1713E" w:rsidP="000B5CD9">
            <w:pPr>
              <w:ind w:firstLine="360"/>
              <w:jc w:val="both"/>
            </w:pPr>
          </w:p>
          <w:p w14:paraId="48D9E80D" w14:textId="77777777" w:rsidR="00C1713E" w:rsidRPr="00052669" w:rsidRDefault="00C1713E" w:rsidP="000B5CD9">
            <w:pPr>
              <w:ind w:firstLine="360"/>
              <w:jc w:val="both"/>
            </w:pPr>
          </w:p>
          <w:p w14:paraId="6AA81023" w14:textId="77777777" w:rsidR="00C1713E" w:rsidRPr="00052669" w:rsidRDefault="00C1713E" w:rsidP="000B5CD9">
            <w:pPr>
              <w:ind w:firstLine="360"/>
              <w:jc w:val="both"/>
            </w:pPr>
          </w:p>
          <w:p w14:paraId="4C80119D" w14:textId="77777777" w:rsidR="00C1713E" w:rsidRPr="00052669" w:rsidRDefault="00C1713E" w:rsidP="000B5CD9">
            <w:pPr>
              <w:ind w:firstLine="360"/>
              <w:jc w:val="both"/>
            </w:pPr>
          </w:p>
          <w:p w14:paraId="68309A63" w14:textId="77777777" w:rsidR="00C1713E" w:rsidRPr="00052669" w:rsidRDefault="00C1713E" w:rsidP="000B5CD9">
            <w:pPr>
              <w:ind w:firstLine="360"/>
              <w:jc w:val="both"/>
            </w:pPr>
          </w:p>
          <w:p w14:paraId="2B9FA673" w14:textId="77777777" w:rsidR="00C1713E" w:rsidRPr="00052669" w:rsidRDefault="00C1713E" w:rsidP="000B5CD9">
            <w:pPr>
              <w:ind w:firstLine="360"/>
              <w:jc w:val="both"/>
            </w:pPr>
          </w:p>
        </w:tc>
      </w:tr>
    </w:tbl>
    <w:p w14:paraId="645F52D6" w14:textId="77777777" w:rsidR="00C1713E" w:rsidRPr="00052669" w:rsidRDefault="00C1713E" w:rsidP="00C1713E"/>
    <w:p w14:paraId="37F9C132" w14:textId="77777777" w:rsidR="00C1713E" w:rsidRPr="00052669" w:rsidRDefault="00C1713E" w:rsidP="00C1713E"/>
    <w:p w14:paraId="037572C2" w14:textId="77777777" w:rsidR="00C1713E" w:rsidRPr="00052669" w:rsidRDefault="00C1713E" w:rsidP="00C1713E">
      <w:pPr>
        <w:jc w:val="both"/>
      </w:pPr>
      <w:r w:rsidRPr="00052669">
        <w:t xml:space="preserve">ПРОДАВЕЦ                                                         ПОКУПАТЕЛЬ </w:t>
      </w:r>
    </w:p>
    <w:p w14:paraId="4BC03CEA" w14:textId="77777777" w:rsidR="00C1713E" w:rsidRPr="00052669" w:rsidRDefault="00C1713E" w:rsidP="00C1713E">
      <w:pPr>
        <w:jc w:val="both"/>
      </w:pPr>
      <w:r w:rsidRPr="00052669">
        <w:t xml:space="preserve">________________                                               _____________________ </w:t>
      </w:r>
    </w:p>
    <w:p w14:paraId="28EDBEF1" w14:textId="77777777" w:rsidR="00C1713E" w:rsidRPr="00052669" w:rsidRDefault="00DE6AB2" w:rsidP="00C1713E">
      <w:pPr>
        <w:jc w:val="both"/>
        <w:rPr>
          <w:rFonts w:ascii="Courier New" w:hAnsi="Courier New" w:cs="Courier New"/>
          <w:sz w:val="20"/>
          <w:szCs w:val="20"/>
        </w:rPr>
      </w:pPr>
      <w:r w:rsidRPr="00052669">
        <w:t>"___" ___________ 202</w:t>
      </w:r>
      <w:r w:rsidR="00C1713E" w:rsidRPr="00052669">
        <w:t xml:space="preserve">__                          </w:t>
      </w:r>
      <w:r w:rsidRPr="00052669">
        <w:t xml:space="preserve">          "___" ____________ 202</w:t>
      </w:r>
      <w:r w:rsidR="00C1713E" w:rsidRPr="00052669">
        <w:t>__</w:t>
      </w:r>
    </w:p>
    <w:p w14:paraId="43C2E689" w14:textId="77777777" w:rsidR="00C1713E" w:rsidRPr="00052669" w:rsidRDefault="00C1713E" w:rsidP="00C1713E">
      <w:pPr>
        <w:tabs>
          <w:tab w:val="left" w:pos="2616"/>
        </w:tabs>
        <w:jc w:val="both"/>
      </w:pPr>
    </w:p>
    <w:p w14:paraId="2712FE72" w14:textId="77777777" w:rsidR="00936C4D" w:rsidRPr="004872F9" w:rsidRDefault="00936C4D">
      <w:pPr>
        <w:rPr>
          <w:color w:val="FF0000"/>
        </w:rPr>
      </w:pPr>
    </w:p>
    <w:sectPr w:rsidR="00936C4D" w:rsidRPr="004872F9" w:rsidSect="0093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3E"/>
    <w:rsid w:val="00001C74"/>
    <w:rsid w:val="00052669"/>
    <w:rsid w:val="00071BD6"/>
    <w:rsid w:val="00080BF4"/>
    <w:rsid w:val="00197C75"/>
    <w:rsid w:val="001A17B2"/>
    <w:rsid w:val="001A36C9"/>
    <w:rsid w:val="001C2C8E"/>
    <w:rsid w:val="001E3715"/>
    <w:rsid w:val="0023407E"/>
    <w:rsid w:val="00234A5A"/>
    <w:rsid w:val="003630E5"/>
    <w:rsid w:val="00371B1B"/>
    <w:rsid w:val="003A7537"/>
    <w:rsid w:val="003D27CB"/>
    <w:rsid w:val="00462211"/>
    <w:rsid w:val="00481D0B"/>
    <w:rsid w:val="004872F9"/>
    <w:rsid w:val="0049006B"/>
    <w:rsid w:val="00492762"/>
    <w:rsid w:val="00493558"/>
    <w:rsid w:val="004A449B"/>
    <w:rsid w:val="004F2114"/>
    <w:rsid w:val="004F32D8"/>
    <w:rsid w:val="00537D38"/>
    <w:rsid w:val="005B257E"/>
    <w:rsid w:val="005B53E3"/>
    <w:rsid w:val="005D0CF3"/>
    <w:rsid w:val="005D1218"/>
    <w:rsid w:val="005F70D1"/>
    <w:rsid w:val="00670ED8"/>
    <w:rsid w:val="0071476F"/>
    <w:rsid w:val="00720092"/>
    <w:rsid w:val="00725019"/>
    <w:rsid w:val="00762F1C"/>
    <w:rsid w:val="00765F8B"/>
    <w:rsid w:val="00793FF0"/>
    <w:rsid w:val="00803557"/>
    <w:rsid w:val="00811C9E"/>
    <w:rsid w:val="0082086D"/>
    <w:rsid w:val="00820F41"/>
    <w:rsid w:val="00844CB6"/>
    <w:rsid w:val="00893B01"/>
    <w:rsid w:val="008A20F4"/>
    <w:rsid w:val="008B1ECF"/>
    <w:rsid w:val="00934A37"/>
    <w:rsid w:val="00936C4D"/>
    <w:rsid w:val="009646EE"/>
    <w:rsid w:val="00980ADB"/>
    <w:rsid w:val="0098604A"/>
    <w:rsid w:val="009A7F3D"/>
    <w:rsid w:val="009F0775"/>
    <w:rsid w:val="00A148B2"/>
    <w:rsid w:val="00A6376E"/>
    <w:rsid w:val="00AC7A1F"/>
    <w:rsid w:val="00AD5FF2"/>
    <w:rsid w:val="00B67ECA"/>
    <w:rsid w:val="00BF1ADB"/>
    <w:rsid w:val="00C105F4"/>
    <w:rsid w:val="00C10682"/>
    <w:rsid w:val="00C1713E"/>
    <w:rsid w:val="00C81D4D"/>
    <w:rsid w:val="00C85F25"/>
    <w:rsid w:val="00D3028B"/>
    <w:rsid w:val="00D70494"/>
    <w:rsid w:val="00D930ED"/>
    <w:rsid w:val="00DB31B7"/>
    <w:rsid w:val="00DC74B2"/>
    <w:rsid w:val="00DE34FD"/>
    <w:rsid w:val="00DE6AB2"/>
    <w:rsid w:val="00E3059F"/>
    <w:rsid w:val="00E62A76"/>
    <w:rsid w:val="00E84E4C"/>
    <w:rsid w:val="00EE1CEF"/>
    <w:rsid w:val="00EE2529"/>
    <w:rsid w:val="00F01FC5"/>
    <w:rsid w:val="00F0674B"/>
    <w:rsid w:val="00F314C2"/>
    <w:rsid w:val="00F7411B"/>
    <w:rsid w:val="00F915B1"/>
    <w:rsid w:val="00FC717A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D1CC"/>
  <w15:docId w15:val="{10DB9420-05C0-4852-90B7-63368376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171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F70D1"/>
    <w:pPr>
      <w:spacing w:after="375"/>
    </w:pPr>
    <w:rPr>
      <w:rFonts w:ascii="Trebuchet MS" w:hAnsi="Trebuchet MS"/>
    </w:rPr>
  </w:style>
  <w:style w:type="paragraph" w:styleId="a5">
    <w:name w:val="Balloon Text"/>
    <w:basedOn w:val="a"/>
    <w:link w:val="a6"/>
    <w:uiPriority w:val="99"/>
    <w:semiHidden/>
    <w:unhideWhenUsed/>
    <w:rsid w:val="00234A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A5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305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80</cp:revision>
  <cp:lastPrinted>2025-02-26T00:41:00Z</cp:lastPrinted>
  <dcterms:created xsi:type="dcterms:W3CDTF">2025-02-17T01:34:00Z</dcterms:created>
  <dcterms:modified xsi:type="dcterms:W3CDTF">2025-03-14T03:52:00Z</dcterms:modified>
</cp:coreProperties>
</file>